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07E36B" w14:textId="5BA7F353" w:rsidR="00F726B9" w:rsidRPr="00F726B9" w:rsidRDefault="00F726B9" w:rsidP="00F726B9">
      <w:pPr>
        <w:spacing w:after="0"/>
        <w:rPr>
          <w:b/>
          <w:bCs/>
          <w:lang w:val="en-GB"/>
        </w:rPr>
      </w:pPr>
      <w:r w:rsidRPr="00F726B9">
        <w:rPr>
          <w:b/>
          <w:bCs/>
          <w:lang w:val="en-GB"/>
        </w:rPr>
        <w:t xml:space="preserve">TRACK 4: </w:t>
      </w:r>
    </w:p>
    <w:p w14:paraId="515A8C4A" w14:textId="276208F3" w:rsidR="00F726B9" w:rsidRPr="00133BFF" w:rsidRDefault="00F726B9" w:rsidP="00F726B9">
      <w:pPr>
        <w:spacing w:after="0"/>
        <w:rPr>
          <w:b/>
          <w:bCs/>
          <w:lang w:val="en-GB"/>
        </w:rPr>
      </w:pPr>
      <w:r w:rsidRPr="00133BFF">
        <w:rPr>
          <w:b/>
          <w:bCs/>
          <w:lang w:val="en-GB"/>
        </w:rPr>
        <w:t>Local and Regional Economic Development</w:t>
      </w:r>
    </w:p>
    <w:p w14:paraId="0D65A9CD" w14:textId="77777777" w:rsidR="00F726B9" w:rsidRPr="00133BFF" w:rsidRDefault="00F726B9" w:rsidP="00F726B9">
      <w:pPr>
        <w:spacing w:after="0"/>
        <w:rPr>
          <w:b/>
          <w:bCs/>
          <w:lang w:val="en-GB"/>
        </w:rPr>
      </w:pPr>
    </w:p>
    <w:p w14:paraId="19C4C3BC" w14:textId="77777777" w:rsidR="00F726B9" w:rsidRPr="00F726B9" w:rsidRDefault="00F726B9" w:rsidP="00F726B9">
      <w:pPr>
        <w:spacing w:after="0"/>
        <w:rPr>
          <w:b/>
          <w:bCs/>
          <w:lang w:val="en-GB"/>
        </w:rPr>
      </w:pPr>
      <w:proofErr w:type="spellStart"/>
      <w:r w:rsidRPr="00F726B9">
        <w:rPr>
          <w:b/>
          <w:bCs/>
          <w:lang w:val="en-GB"/>
        </w:rPr>
        <w:t>Sistan</w:t>
      </w:r>
      <w:proofErr w:type="spellEnd"/>
      <w:r w:rsidRPr="00F726B9">
        <w:rPr>
          <w:b/>
          <w:bCs/>
          <w:lang w:val="en-GB"/>
        </w:rPr>
        <w:t xml:space="preserve"> And </w:t>
      </w:r>
      <w:proofErr w:type="spellStart"/>
      <w:r w:rsidRPr="00F726B9">
        <w:rPr>
          <w:b/>
          <w:bCs/>
          <w:lang w:val="en-GB"/>
        </w:rPr>
        <w:t>Baluchestan</w:t>
      </w:r>
      <w:proofErr w:type="spellEnd"/>
      <w:r w:rsidRPr="00F726B9">
        <w:rPr>
          <w:b/>
          <w:bCs/>
          <w:lang w:val="en-GB"/>
        </w:rPr>
        <w:t xml:space="preserve"> University (IRAN)</w:t>
      </w:r>
    </w:p>
    <w:p w14:paraId="2C95B666" w14:textId="756610BC" w:rsidR="00F726B9" w:rsidRPr="00133BFF" w:rsidRDefault="00F726B9" w:rsidP="00F726B9">
      <w:pPr>
        <w:spacing w:after="0"/>
        <w:rPr>
          <w:lang w:val="en-GB"/>
        </w:rPr>
      </w:pPr>
      <w:hyperlink r:id="rId5" w:history="1">
        <w:r w:rsidRPr="00F726B9">
          <w:rPr>
            <w:rStyle w:val="Hyperlink"/>
            <w:lang w:val="en-GB"/>
          </w:rPr>
          <w:t>haafra2001@yahoo.com</w:t>
        </w:r>
      </w:hyperlink>
    </w:p>
    <w:p w14:paraId="5800CA88" w14:textId="77777777" w:rsidR="00F726B9" w:rsidRPr="00F726B9" w:rsidRDefault="00F726B9" w:rsidP="00F726B9">
      <w:pPr>
        <w:spacing w:after="0"/>
        <w:rPr>
          <w:lang w:val="en-GB"/>
        </w:rPr>
      </w:pPr>
    </w:p>
    <w:p w14:paraId="06833C41" w14:textId="77777777" w:rsidR="00F726B9" w:rsidRPr="00133BFF" w:rsidRDefault="00F726B9" w:rsidP="00F726B9">
      <w:pPr>
        <w:spacing w:after="0"/>
        <w:rPr>
          <w:b/>
          <w:bCs/>
          <w:lang w:val="en-GB"/>
        </w:rPr>
      </w:pPr>
      <w:r w:rsidRPr="00F726B9">
        <w:rPr>
          <w:b/>
          <w:bCs/>
          <w:lang w:val="en-GB"/>
        </w:rPr>
        <w:t>Political Economy and Rural development</w:t>
      </w:r>
    </w:p>
    <w:p w14:paraId="319FFEA5" w14:textId="77777777" w:rsidR="00A77C0A" w:rsidRPr="00F726B9" w:rsidRDefault="00A77C0A" w:rsidP="00F726B9">
      <w:pPr>
        <w:spacing w:after="0"/>
        <w:rPr>
          <w:b/>
          <w:bCs/>
          <w:lang w:val="en-GB"/>
        </w:rPr>
      </w:pPr>
    </w:p>
    <w:p w14:paraId="72FBB9B0" w14:textId="1A79FAEA" w:rsidR="00F726B9" w:rsidRPr="00F726B9" w:rsidRDefault="00F726B9" w:rsidP="00F726B9">
      <w:pPr>
        <w:spacing w:after="0" w:line="240" w:lineRule="auto"/>
        <w:jc w:val="both"/>
        <w:rPr>
          <w:lang w:val="en-GB"/>
        </w:rPr>
      </w:pPr>
      <w:r w:rsidRPr="00F726B9">
        <w:rPr>
          <w:lang w:val="en-GB"/>
        </w:rPr>
        <w:t>Political economy is a part of economic science that discusses the relation</w:t>
      </w:r>
      <w:r w:rsidRPr="00133BFF">
        <w:rPr>
          <w:lang w:val="en-GB"/>
        </w:rPr>
        <w:t xml:space="preserve"> </w:t>
      </w:r>
      <w:r w:rsidRPr="00F726B9">
        <w:rPr>
          <w:lang w:val="en-GB"/>
        </w:rPr>
        <w:t xml:space="preserve">between economics and politics, </w:t>
      </w:r>
      <w:r w:rsidRPr="00133BFF">
        <w:rPr>
          <w:lang w:val="en-GB"/>
        </w:rPr>
        <w:t>especially</w:t>
      </w:r>
      <w:r w:rsidRPr="00F726B9">
        <w:rPr>
          <w:lang w:val="en-GB"/>
        </w:rPr>
        <w:t xml:space="preserve"> the role of power in decision</w:t>
      </w:r>
      <w:r w:rsidRPr="00133BFF">
        <w:rPr>
          <w:lang w:val="en-GB"/>
        </w:rPr>
        <w:t xml:space="preserve"> </w:t>
      </w:r>
      <w:r w:rsidRPr="00F726B9">
        <w:rPr>
          <w:lang w:val="en-GB"/>
        </w:rPr>
        <w:t>making.</w:t>
      </w:r>
      <w:r w:rsidRPr="00133BFF">
        <w:rPr>
          <w:lang w:val="en-GB"/>
        </w:rPr>
        <w:t xml:space="preserve"> </w:t>
      </w:r>
      <w:r w:rsidRPr="00F726B9">
        <w:rPr>
          <w:lang w:val="en-GB"/>
        </w:rPr>
        <w:t>The subject of political economy is the study of social and</w:t>
      </w:r>
      <w:r w:rsidRPr="00133BFF">
        <w:rPr>
          <w:lang w:val="en-GB"/>
        </w:rPr>
        <w:t xml:space="preserve"> </w:t>
      </w:r>
      <w:r w:rsidRPr="00F726B9">
        <w:rPr>
          <w:lang w:val="en-GB"/>
        </w:rPr>
        <w:t>institutionalized processes, through which given economically and politically</w:t>
      </w:r>
      <w:r w:rsidRPr="00133BFF">
        <w:rPr>
          <w:lang w:val="en-GB"/>
        </w:rPr>
        <w:t xml:space="preserve"> </w:t>
      </w:r>
      <w:r w:rsidRPr="00F726B9">
        <w:rPr>
          <w:lang w:val="en-GB"/>
        </w:rPr>
        <w:t>influential classes control the allocation of rare productive resources and</w:t>
      </w:r>
      <w:r w:rsidRPr="00133BFF">
        <w:rPr>
          <w:lang w:val="en-GB"/>
        </w:rPr>
        <w:t xml:space="preserve"> </w:t>
      </w:r>
      <w:r w:rsidRPr="00F726B9">
        <w:rPr>
          <w:lang w:val="en-GB"/>
        </w:rPr>
        <w:t>thus secure their own benefits.</w:t>
      </w:r>
      <w:r w:rsidRPr="00133BFF">
        <w:rPr>
          <w:lang w:val="en-GB"/>
        </w:rPr>
        <w:t xml:space="preserve"> </w:t>
      </w:r>
      <w:r w:rsidRPr="00F726B9">
        <w:rPr>
          <w:lang w:val="en-GB"/>
        </w:rPr>
        <w:t xml:space="preserve">In a rural </w:t>
      </w:r>
      <w:r w:rsidRPr="00133BFF">
        <w:rPr>
          <w:lang w:val="en-GB"/>
        </w:rPr>
        <w:t>society,</w:t>
      </w:r>
      <w:r w:rsidRPr="00F726B9">
        <w:rPr>
          <w:lang w:val="en-GB"/>
        </w:rPr>
        <w:t xml:space="preserve"> social and political influential groups control the productive</w:t>
      </w:r>
      <w:r w:rsidRPr="00133BFF">
        <w:rPr>
          <w:lang w:val="en-GB"/>
        </w:rPr>
        <w:t xml:space="preserve"> </w:t>
      </w:r>
      <w:r w:rsidRPr="00F726B9">
        <w:rPr>
          <w:lang w:val="en-GB"/>
        </w:rPr>
        <w:t>resources of society and organize the developmental processes according to</w:t>
      </w:r>
      <w:r w:rsidRPr="00133BFF">
        <w:rPr>
          <w:lang w:val="en-GB"/>
        </w:rPr>
        <w:t xml:space="preserve"> </w:t>
      </w:r>
      <w:r w:rsidRPr="00F726B9">
        <w:rPr>
          <w:lang w:val="en-GB"/>
        </w:rPr>
        <w:t>their own benefits.</w:t>
      </w:r>
    </w:p>
    <w:p w14:paraId="5CAFA0D5" w14:textId="3FA4AEAC" w:rsidR="00CD0203" w:rsidRPr="00133BFF" w:rsidRDefault="00F726B9" w:rsidP="00F726B9">
      <w:pPr>
        <w:spacing w:after="0" w:line="240" w:lineRule="auto"/>
        <w:jc w:val="both"/>
        <w:rPr>
          <w:lang w:val="en-GB"/>
        </w:rPr>
      </w:pPr>
      <w:r w:rsidRPr="00F726B9">
        <w:rPr>
          <w:lang w:val="en-GB"/>
        </w:rPr>
        <w:t>This paper, which is based on data that have been collected from field study</w:t>
      </w:r>
      <w:r w:rsidRPr="00133BFF">
        <w:rPr>
          <w:lang w:val="en-GB"/>
        </w:rPr>
        <w:t xml:space="preserve"> </w:t>
      </w:r>
      <w:r w:rsidRPr="00F726B9">
        <w:rPr>
          <w:lang w:val="en-GB"/>
        </w:rPr>
        <w:t xml:space="preserve">of the rural area of " </w:t>
      </w:r>
      <w:proofErr w:type="spellStart"/>
      <w:r w:rsidRPr="00F726B9">
        <w:rPr>
          <w:lang w:val="en-GB"/>
        </w:rPr>
        <w:t>Galehnoo</w:t>
      </w:r>
      <w:proofErr w:type="spellEnd"/>
      <w:r w:rsidRPr="00F726B9">
        <w:rPr>
          <w:lang w:val="en-GB"/>
        </w:rPr>
        <w:t xml:space="preserve"> " in </w:t>
      </w:r>
      <w:proofErr w:type="spellStart"/>
      <w:r w:rsidRPr="00F726B9">
        <w:rPr>
          <w:lang w:val="en-GB"/>
        </w:rPr>
        <w:t>sistan</w:t>
      </w:r>
      <w:proofErr w:type="spellEnd"/>
      <w:r w:rsidRPr="00F726B9">
        <w:rPr>
          <w:lang w:val="en-GB"/>
        </w:rPr>
        <w:t>, south east of Iran, surveys the</w:t>
      </w:r>
      <w:r w:rsidRPr="00133BFF">
        <w:rPr>
          <w:lang w:val="en-GB"/>
        </w:rPr>
        <w:t xml:space="preserve"> </w:t>
      </w:r>
      <w:r w:rsidRPr="00F726B9">
        <w:rPr>
          <w:lang w:val="en-GB"/>
        </w:rPr>
        <w:t>implementation of processes of rural development plans in recent 60 years</w:t>
      </w:r>
      <w:r w:rsidRPr="00133BFF">
        <w:rPr>
          <w:lang w:val="en-GB"/>
        </w:rPr>
        <w:t xml:space="preserve"> </w:t>
      </w:r>
      <w:r w:rsidRPr="00F726B9">
        <w:rPr>
          <w:lang w:val="en-GB"/>
        </w:rPr>
        <w:t>and shows that in spite of implementation of some development plans from</w:t>
      </w:r>
      <w:r w:rsidRPr="00133BFF">
        <w:rPr>
          <w:lang w:val="en-GB"/>
        </w:rPr>
        <w:t xml:space="preserve"> </w:t>
      </w:r>
      <w:r w:rsidRPr="00F726B9">
        <w:rPr>
          <w:lang w:val="en-GB"/>
        </w:rPr>
        <w:t>above, social influential gropes have allocated the rare resources to</w:t>
      </w:r>
      <w:r w:rsidRPr="00133BFF">
        <w:rPr>
          <w:lang w:val="en-GB"/>
        </w:rPr>
        <w:t xml:space="preserve"> </w:t>
      </w:r>
      <w:r w:rsidRPr="00F726B9">
        <w:rPr>
          <w:lang w:val="en-GB"/>
        </w:rPr>
        <w:t>themselves via social processes. Sometimes these resources are</w:t>
      </w:r>
      <w:r w:rsidRPr="00133BFF">
        <w:rPr>
          <w:lang w:val="en-GB"/>
        </w:rPr>
        <w:t xml:space="preserve"> </w:t>
      </w:r>
      <w:r w:rsidRPr="00F726B9">
        <w:rPr>
          <w:lang w:val="en-GB"/>
        </w:rPr>
        <w:t>agricultural lands and sometimes they are employment opportunities</w:t>
      </w:r>
      <w:r w:rsidRPr="00133BFF">
        <w:rPr>
          <w:lang w:val="en-GB"/>
        </w:rPr>
        <w:t xml:space="preserve"> </w:t>
      </w:r>
      <w:r w:rsidRPr="00F726B9">
        <w:rPr>
          <w:lang w:val="en-GB"/>
        </w:rPr>
        <w:t xml:space="preserve">(Governmental official &amp; political jobs) and state subsidies </w:t>
      </w:r>
      <w:r w:rsidRPr="00133BFF">
        <w:rPr>
          <w:lang w:val="en-GB"/>
        </w:rPr>
        <w:t>(loans</w:t>
      </w:r>
      <w:r w:rsidRPr="00F726B9">
        <w:rPr>
          <w:lang w:val="en-GB"/>
        </w:rPr>
        <w:t>,</w:t>
      </w:r>
      <w:r w:rsidRPr="00133BFF">
        <w:rPr>
          <w:lang w:val="en-GB"/>
        </w:rPr>
        <w:t xml:space="preserve"> </w:t>
      </w:r>
      <w:r w:rsidRPr="00F726B9">
        <w:rPr>
          <w:lang w:val="en-GB"/>
        </w:rPr>
        <w:t xml:space="preserve">agricultural </w:t>
      </w:r>
      <w:r w:rsidRPr="00133BFF">
        <w:rPr>
          <w:lang w:val="en-GB"/>
        </w:rPr>
        <w:t>input,</w:t>
      </w:r>
      <w:r w:rsidRPr="00F726B9">
        <w:rPr>
          <w:lang w:val="en-GB"/>
        </w:rPr>
        <w:t xml:space="preserve"> and educational </w:t>
      </w:r>
      <w:r w:rsidRPr="00133BFF">
        <w:rPr>
          <w:lang w:val="en-GB"/>
        </w:rPr>
        <w:t>opportunities)</w:t>
      </w:r>
      <w:r w:rsidRPr="00F726B9">
        <w:rPr>
          <w:lang w:val="en-GB"/>
        </w:rPr>
        <w:t>. Such influential classes</w:t>
      </w:r>
      <w:r w:rsidRPr="00133BFF">
        <w:rPr>
          <w:lang w:val="en-GB"/>
        </w:rPr>
        <w:t xml:space="preserve"> </w:t>
      </w:r>
      <w:r w:rsidRPr="00F726B9">
        <w:rPr>
          <w:lang w:val="en-GB"/>
        </w:rPr>
        <w:t xml:space="preserve">have always kept the social hierarchy </w:t>
      </w:r>
      <w:r w:rsidRPr="00133BFF">
        <w:rPr>
          <w:lang w:val="en-GB"/>
        </w:rPr>
        <w:t>unchangeable,</w:t>
      </w:r>
      <w:r w:rsidRPr="00F726B9">
        <w:rPr>
          <w:lang w:val="en-GB"/>
        </w:rPr>
        <w:t xml:space="preserve"> thus preventing the</w:t>
      </w:r>
      <w:r w:rsidRPr="00133BFF">
        <w:rPr>
          <w:lang w:val="en-GB"/>
        </w:rPr>
        <w:t xml:space="preserve"> </w:t>
      </w:r>
      <w:r w:rsidRPr="00F726B9">
        <w:rPr>
          <w:lang w:val="en-GB"/>
        </w:rPr>
        <w:t xml:space="preserve">development of rural </w:t>
      </w:r>
      <w:r w:rsidRPr="00133BFF">
        <w:rPr>
          <w:lang w:val="en-GB"/>
        </w:rPr>
        <w:t>society.</w:t>
      </w:r>
      <w:r w:rsidRPr="00F726B9">
        <w:rPr>
          <w:lang w:val="en-GB"/>
        </w:rPr>
        <w:t xml:space="preserve"> As a result, the rural society suffers from</w:t>
      </w:r>
      <w:r w:rsidRPr="00133BFF">
        <w:rPr>
          <w:lang w:val="en-GB"/>
        </w:rPr>
        <w:t xml:space="preserve"> </w:t>
      </w:r>
      <w:r w:rsidRPr="00F726B9">
        <w:rPr>
          <w:lang w:val="en-GB"/>
        </w:rPr>
        <w:t xml:space="preserve">underdevelopment of living space (housing), employment </w:t>
      </w:r>
      <w:r w:rsidRPr="00133BFF">
        <w:rPr>
          <w:lang w:val="en-GB"/>
        </w:rPr>
        <w:t xml:space="preserve">opportunities, </w:t>
      </w:r>
      <w:r w:rsidRPr="00133BFF">
        <w:rPr>
          <w:lang w:val="en-GB"/>
        </w:rPr>
        <w:t xml:space="preserve">social </w:t>
      </w:r>
      <w:r w:rsidRPr="00133BFF">
        <w:rPr>
          <w:lang w:val="en-GB"/>
        </w:rPr>
        <w:t>wellbeing</w:t>
      </w:r>
      <w:r w:rsidRPr="00133BFF">
        <w:rPr>
          <w:lang w:val="en-GB"/>
        </w:rPr>
        <w:t xml:space="preserve"> and extension of social justice.</w:t>
      </w:r>
      <w:r w:rsidRPr="00133BFF">
        <w:rPr>
          <w:lang w:val="en-GB"/>
        </w:rPr>
        <w:t xml:space="preserve"> </w:t>
      </w:r>
    </w:p>
    <w:p w14:paraId="213BFABE" w14:textId="77777777" w:rsidR="00F726B9" w:rsidRPr="00F726B9" w:rsidRDefault="00F726B9" w:rsidP="00F726B9">
      <w:pPr>
        <w:spacing w:after="0" w:line="240" w:lineRule="auto"/>
        <w:rPr>
          <w:b/>
          <w:bCs/>
          <w:lang w:val="en-GB"/>
        </w:rPr>
      </w:pPr>
    </w:p>
    <w:p w14:paraId="7E6E8F3B" w14:textId="77777777" w:rsidR="00F726B9" w:rsidRPr="00F726B9" w:rsidRDefault="00F726B9" w:rsidP="00F726B9">
      <w:pPr>
        <w:spacing w:after="0" w:line="240" w:lineRule="auto"/>
        <w:jc w:val="both"/>
        <w:rPr>
          <w:b/>
          <w:bCs/>
          <w:lang w:val="en-GB"/>
        </w:rPr>
      </w:pPr>
      <w:proofErr w:type="spellStart"/>
      <w:r w:rsidRPr="00F726B9">
        <w:rPr>
          <w:b/>
          <w:bCs/>
          <w:lang w:val="en-GB"/>
        </w:rPr>
        <w:t>Amdam</w:t>
      </w:r>
      <w:proofErr w:type="spellEnd"/>
      <w:r w:rsidRPr="00F726B9">
        <w:rPr>
          <w:b/>
          <w:bCs/>
          <w:lang w:val="en-GB"/>
        </w:rPr>
        <w:t>, Roar</w:t>
      </w:r>
    </w:p>
    <w:p w14:paraId="7279B5BA" w14:textId="77777777" w:rsidR="00F726B9" w:rsidRPr="00F726B9" w:rsidRDefault="00F726B9" w:rsidP="00F726B9">
      <w:pPr>
        <w:spacing w:after="0" w:line="240" w:lineRule="auto"/>
        <w:jc w:val="both"/>
        <w:rPr>
          <w:b/>
          <w:bCs/>
          <w:lang w:val="en-GB"/>
        </w:rPr>
      </w:pPr>
      <w:proofErr w:type="spellStart"/>
      <w:r w:rsidRPr="00F726B9">
        <w:rPr>
          <w:b/>
          <w:bCs/>
          <w:lang w:val="en-GB"/>
        </w:rPr>
        <w:t>Volda</w:t>
      </w:r>
      <w:proofErr w:type="spellEnd"/>
      <w:r w:rsidRPr="00F726B9">
        <w:rPr>
          <w:b/>
          <w:bCs/>
          <w:lang w:val="en-GB"/>
        </w:rPr>
        <w:t xml:space="preserve"> College (NORWAY)</w:t>
      </w:r>
    </w:p>
    <w:p w14:paraId="423DA4F8" w14:textId="77777777" w:rsidR="00F726B9" w:rsidRPr="00F726B9" w:rsidRDefault="00F726B9" w:rsidP="00F726B9">
      <w:pPr>
        <w:spacing w:after="0" w:line="240" w:lineRule="auto"/>
        <w:jc w:val="both"/>
        <w:rPr>
          <w:lang w:val="en-GB"/>
        </w:rPr>
      </w:pPr>
      <w:r w:rsidRPr="00F726B9">
        <w:rPr>
          <w:lang w:val="en-GB"/>
        </w:rPr>
        <w:t>ram@hivolda.no</w:t>
      </w:r>
    </w:p>
    <w:p w14:paraId="7EEE1520" w14:textId="77777777" w:rsidR="00F726B9" w:rsidRPr="00133BFF" w:rsidRDefault="00F726B9" w:rsidP="00F726B9">
      <w:pPr>
        <w:spacing w:after="0" w:line="240" w:lineRule="auto"/>
        <w:jc w:val="both"/>
        <w:rPr>
          <w:b/>
          <w:bCs/>
          <w:lang w:val="en-GB"/>
        </w:rPr>
      </w:pPr>
    </w:p>
    <w:p w14:paraId="51EE966F" w14:textId="16A62535" w:rsidR="00F726B9" w:rsidRPr="00133BFF" w:rsidRDefault="00F726B9" w:rsidP="00F726B9">
      <w:pPr>
        <w:spacing w:after="0" w:line="240" w:lineRule="auto"/>
        <w:jc w:val="both"/>
        <w:rPr>
          <w:b/>
          <w:bCs/>
          <w:lang w:val="en-GB"/>
        </w:rPr>
      </w:pPr>
      <w:r w:rsidRPr="00F726B9">
        <w:rPr>
          <w:b/>
          <w:bCs/>
          <w:lang w:val="en-GB"/>
        </w:rPr>
        <w:t>Institutional leadership in regional planning and development</w:t>
      </w:r>
    </w:p>
    <w:p w14:paraId="0A9BFD8F" w14:textId="77777777" w:rsidR="00A77C0A" w:rsidRPr="00F726B9" w:rsidRDefault="00A77C0A" w:rsidP="00F726B9">
      <w:pPr>
        <w:spacing w:after="0" w:line="240" w:lineRule="auto"/>
        <w:jc w:val="both"/>
        <w:rPr>
          <w:b/>
          <w:bCs/>
          <w:lang w:val="en-GB"/>
        </w:rPr>
      </w:pPr>
    </w:p>
    <w:p w14:paraId="67361781" w14:textId="630D7749" w:rsidR="00F726B9" w:rsidRPr="00133BFF" w:rsidRDefault="00F726B9" w:rsidP="00F726B9">
      <w:pPr>
        <w:spacing w:after="0" w:line="240" w:lineRule="auto"/>
        <w:jc w:val="both"/>
        <w:rPr>
          <w:lang w:val="en-GB"/>
        </w:rPr>
      </w:pPr>
      <w:r w:rsidRPr="00F726B9">
        <w:rPr>
          <w:lang w:val="en-GB"/>
        </w:rPr>
        <w:t>In this paper | shall discuss the need for institutional leadership in regional</w:t>
      </w:r>
      <w:r w:rsidRPr="00133BFF">
        <w:rPr>
          <w:lang w:val="en-GB"/>
        </w:rPr>
        <w:t xml:space="preserve"> </w:t>
      </w:r>
      <w:r w:rsidRPr="00F726B9">
        <w:rPr>
          <w:lang w:val="en-GB"/>
        </w:rPr>
        <w:t xml:space="preserve">planning and development processes. | define institutional leadership as </w:t>
      </w:r>
      <w:r w:rsidRPr="00F726B9">
        <w:rPr>
          <w:lang w:val="en-GB"/>
        </w:rPr>
        <w:lastRenderedPageBreak/>
        <w:t>to</w:t>
      </w:r>
      <w:r w:rsidRPr="00133BFF">
        <w:rPr>
          <w:lang w:val="en-GB"/>
        </w:rPr>
        <w:t xml:space="preserve"> </w:t>
      </w:r>
      <w:r w:rsidRPr="00F726B9">
        <w:rPr>
          <w:lang w:val="en-GB"/>
        </w:rPr>
        <w:t>bring the fundamental values that the existence of the region as an institution</w:t>
      </w:r>
      <w:r w:rsidRPr="00133BFF">
        <w:rPr>
          <w:lang w:val="en-GB"/>
        </w:rPr>
        <w:t xml:space="preserve"> </w:t>
      </w:r>
      <w:r w:rsidRPr="00F726B9">
        <w:rPr>
          <w:lang w:val="en-GB"/>
        </w:rPr>
        <w:t>is based on in to the regional planning and development process. | regard</w:t>
      </w:r>
      <w:r w:rsidRPr="00133BFF">
        <w:rPr>
          <w:lang w:val="en-GB"/>
        </w:rPr>
        <w:t xml:space="preserve"> </w:t>
      </w:r>
      <w:r w:rsidRPr="00133BFF">
        <w:rPr>
          <w:lang w:val="en-GB"/>
        </w:rPr>
        <w:t>this process as political will forming activities that can contribute to the</w:t>
      </w:r>
      <w:r w:rsidRPr="00133BFF">
        <w:rPr>
          <w:lang w:val="en-GB"/>
        </w:rPr>
        <w:t xml:space="preserve"> </w:t>
      </w:r>
      <w:r w:rsidRPr="00133BFF">
        <w:rPr>
          <w:lang w:val="en-GB"/>
        </w:rPr>
        <w:t>legitimating of municipalities, counties and other regions as political actors.</w:t>
      </w:r>
      <w:r w:rsidRPr="00133BFF">
        <w:rPr>
          <w:lang w:val="en-GB"/>
        </w:rPr>
        <w:t xml:space="preserve"> </w:t>
      </w:r>
      <w:r w:rsidRPr="00F726B9">
        <w:rPr>
          <w:lang w:val="en-GB"/>
        </w:rPr>
        <w:t>We know that this is a very complex process that includes operative, tactical,</w:t>
      </w:r>
      <w:r w:rsidRPr="00133BFF">
        <w:rPr>
          <w:lang w:val="en-GB"/>
        </w:rPr>
        <w:t xml:space="preserve"> </w:t>
      </w:r>
      <w:r w:rsidRPr="00F726B9">
        <w:rPr>
          <w:lang w:val="en-GB"/>
        </w:rPr>
        <w:t xml:space="preserve">strategical and institutional planning in a blend of top down and </w:t>
      </w:r>
      <w:r w:rsidRPr="00133BFF">
        <w:rPr>
          <w:lang w:val="en-GB"/>
        </w:rPr>
        <w:t xml:space="preserve">bottom-up </w:t>
      </w:r>
      <w:r w:rsidRPr="00F726B9">
        <w:rPr>
          <w:lang w:val="en-GB"/>
        </w:rPr>
        <w:t>policy. The planners will as process leaders have different roles to play in</w:t>
      </w:r>
      <w:r w:rsidRPr="00133BFF">
        <w:rPr>
          <w:lang w:val="en-GB"/>
        </w:rPr>
        <w:t xml:space="preserve"> </w:t>
      </w:r>
      <w:r w:rsidRPr="00F726B9">
        <w:rPr>
          <w:lang w:val="en-GB"/>
        </w:rPr>
        <w:t>this process, but in this paper | shall concentrate on the institutional</w:t>
      </w:r>
      <w:r w:rsidRPr="00133BFF">
        <w:rPr>
          <w:lang w:val="en-GB"/>
        </w:rPr>
        <w:t xml:space="preserve"> </w:t>
      </w:r>
      <w:r w:rsidRPr="00F726B9">
        <w:rPr>
          <w:lang w:val="en-GB"/>
        </w:rPr>
        <w:t>leadership role. My hypothesises are that regions with lack of institutional</w:t>
      </w:r>
      <w:r w:rsidRPr="00133BFF">
        <w:rPr>
          <w:lang w:val="en-GB"/>
        </w:rPr>
        <w:t xml:space="preserve"> </w:t>
      </w:r>
      <w:r w:rsidRPr="00F726B9">
        <w:rPr>
          <w:lang w:val="en-GB"/>
        </w:rPr>
        <w:t>leadership tend to take their existence as granted, to have an unclear</w:t>
      </w:r>
      <w:r w:rsidRPr="00133BFF">
        <w:rPr>
          <w:lang w:val="en-GB"/>
        </w:rPr>
        <w:t xml:space="preserve"> </w:t>
      </w:r>
      <w:r w:rsidRPr="00F726B9">
        <w:rPr>
          <w:lang w:val="en-GB"/>
        </w:rPr>
        <w:t>mission, to have unsolved value conflicts, and to tend to have an unstable</w:t>
      </w:r>
      <w:r w:rsidRPr="00133BFF">
        <w:rPr>
          <w:lang w:val="en-GB"/>
        </w:rPr>
        <w:t xml:space="preserve"> </w:t>
      </w:r>
      <w:r w:rsidRPr="00133BFF">
        <w:rPr>
          <w:lang w:val="en-GB"/>
        </w:rPr>
        <w:t>practice</w:t>
      </w:r>
      <w:r w:rsidRPr="00133BFF">
        <w:rPr>
          <w:lang w:val="en-GB"/>
        </w:rPr>
        <w:t>.</w:t>
      </w:r>
    </w:p>
    <w:p w14:paraId="30205CB9" w14:textId="77777777" w:rsidR="00F726B9" w:rsidRPr="00133BFF" w:rsidRDefault="00F726B9" w:rsidP="00F726B9">
      <w:pPr>
        <w:spacing w:after="0" w:line="240" w:lineRule="auto"/>
        <w:jc w:val="both"/>
        <w:rPr>
          <w:lang w:val="en-GB"/>
        </w:rPr>
      </w:pPr>
    </w:p>
    <w:p w14:paraId="64699409" w14:textId="77777777" w:rsidR="00F726B9" w:rsidRPr="00F726B9" w:rsidRDefault="00F726B9" w:rsidP="00F726B9">
      <w:pPr>
        <w:spacing w:after="0" w:line="240" w:lineRule="auto"/>
        <w:jc w:val="both"/>
        <w:rPr>
          <w:b/>
          <w:bCs/>
          <w:lang w:val="en-GB"/>
        </w:rPr>
      </w:pPr>
      <w:r w:rsidRPr="00F726B9">
        <w:rPr>
          <w:b/>
          <w:bCs/>
          <w:lang w:val="en-GB"/>
        </w:rPr>
        <w:t>Ben Moshe, Tzipi &amp; Gat, Daniel</w:t>
      </w:r>
    </w:p>
    <w:p w14:paraId="41610B6A" w14:textId="77777777" w:rsidR="00F726B9" w:rsidRPr="00F726B9" w:rsidRDefault="00F726B9" w:rsidP="00F726B9">
      <w:pPr>
        <w:spacing w:after="0" w:line="240" w:lineRule="auto"/>
        <w:jc w:val="both"/>
        <w:rPr>
          <w:b/>
          <w:bCs/>
          <w:lang w:val="en-GB"/>
        </w:rPr>
      </w:pPr>
      <w:r w:rsidRPr="00F726B9">
        <w:rPr>
          <w:b/>
          <w:bCs/>
          <w:lang w:val="en-GB"/>
        </w:rPr>
        <w:t>Technion Israel Institute of Technology (ISRAEL)</w:t>
      </w:r>
    </w:p>
    <w:p w14:paraId="42FFBBCC" w14:textId="77777777" w:rsidR="00F726B9" w:rsidRPr="00F726B9" w:rsidRDefault="00F726B9" w:rsidP="00F726B9">
      <w:pPr>
        <w:spacing w:after="0" w:line="240" w:lineRule="auto"/>
        <w:jc w:val="both"/>
        <w:rPr>
          <w:lang w:val="en-GB"/>
        </w:rPr>
      </w:pPr>
      <w:r w:rsidRPr="00F726B9">
        <w:rPr>
          <w:lang w:val="en-GB"/>
        </w:rPr>
        <w:t>zipibm@bezeqint.net</w:t>
      </w:r>
    </w:p>
    <w:p w14:paraId="67D4563A" w14:textId="77777777" w:rsidR="00F726B9" w:rsidRPr="00F726B9" w:rsidRDefault="00F726B9" w:rsidP="00F726B9">
      <w:pPr>
        <w:spacing w:after="0" w:line="240" w:lineRule="auto"/>
        <w:jc w:val="both"/>
        <w:rPr>
          <w:lang w:val="en-GB"/>
        </w:rPr>
      </w:pPr>
      <w:r w:rsidRPr="00F726B9">
        <w:rPr>
          <w:lang w:val="en-GB"/>
        </w:rPr>
        <w:t>dangat@bezegint.net</w:t>
      </w:r>
    </w:p>
    <w:p w14:paraId="0903F1EC" w14:textId="77777777" w:rsidR="00136CAB" w:rsidRPr="00133BFF" w:rsidRDefault="00136CAB" w:rsidP="00F726B9">
      <w:pPr>
        <w:spacing w:after="0" w:line="240" w:lineRule="auto"/>
        <w:jc w:val="both"/>
        <w:rPr>
          <w:lang w:val="en-GB"/>
        </w:rPr>
      </w:pPr>
    </w:p>
    <w:p w14:paraId="19AE4D8F" w14:textId="68D17DE7" w:rsidR="00F726B9" w:rsidRPr="00133BFF" w:rsidRDefault="00F726B9" w:rsidP="00F726B9">
      <w:pPr>
        <w:spacing w:after="0" w:line="240" w:lineRule="auto"/>
        <w:jc w:val="both"/>
        <w:rPr>
          <w:b/>
          <w:bCs/>
          <w:lang w:val="en-GB"/>
        </w:rPr>
      </w:pPr>
      <w:r w:rsidRPr="00F726B9">
        <w:rPr>
          <w:b/>
          <w:bCs/>
          <w:lang w:val="en-GB"/>
        </w:rPr>
        <w:t>The New Israeli Work Environment -CBD Office Towers V. Edge City</w:t>
      </w:r>
      <w:r w:rsidR="00136CAB" w:rsidRPr="00133BFF">
        <w:rPr>
          <w:b/>
          <w:bCs/>
          <w:lang w:val="en-GB"/>
        </w:rPr>
        <w:t xml:space="preserve"> </w:t>
      </w:r>
      <w:r w:rsidRPr="00F726B9">
        <w:rPr>
          <w:b/>
          <w:bCs/>
          <w:lang w:val="en-GB"/>
        </w:rPr>
        <w:t>Knowledge Parks: The Case of Metro-Haifa</w:t>
      </w:r>
    </w:p>
    <w:p w14:paraId="49F09AA8" w14:textId="77777777" w:rsidR="00A77C0A" w:rsidRPr="00F726B9" w:rsidRDefault="00A77C0A" w:rsidP="00F726B9">
      <w:pPr>
        <w:spacing w:after="0" w:line="240" w:lineRule="auto"/>
        <w:jc w:val="both"/>
        <w:rPr>
          <w:b/>
          <w:bCs/>
          <w:lang w:val="en-GB"/>
        </w:rPr>
      </w:pPr>
    </w:p>
    <w:p w14:paraId="35F85EB0" w14:textId="2778B8CC" w:rsidR="00F726B9" w:rsidRPr="00F726B9" w:rsidRDefault="00F726B9" w:rsidP="00136CAB">
      <w:pPr>
        <w:spacing w:after="0" w:line="240" w:lineRule="auto"/>
        <w:jc w:val="both"/>
        <w:rPr>
          <w:lang w:val="en-GB"/>
        </w:rPr>
      </w:pPr>
      <w:r w:rsidRPr="00F726B9">
        <w:rPr>
          <w:lang w:val="en-GB"/>
        </w:rPr>
        <w:t>The purpose of the study is to locate, identify and quantify the components</w:t>
      </w:r>
      <w:r w:rsidR="00136CAB" w:rsidRPr="00133BFF">
        <w:rPr>
          <w:lang w:val="en-GB"/>
        </w:rPr>
        <w:t xml:space="preserve"> </w:t>
      </w:r>
      <w:r w:rsidRPr="00F726B9">
        <w:rPr>
          <w:lang w:val="en-GB"/>
        </w:rPr>
        <w:t>of demand (firms and industries housed in offices) and the components of</w:t>
      </w:r>
      <w:r w:rsidR="00136CAB" w:rsidRPr="00133BFF">
        <w:rPr>
          <w:lang w:val="en-GB"/>
        </w:rPr>
        <w:t xml:space="preserve"> </w:t>
      </w:r>
      <w:r w:rsidRPr="00F726B9">
        <w:rPr>
          <w:lang w:val="en-GB"/>
        </w:rPr>
        <w:t>supply (new buildings and office sites) of the new Israeli work-environment,</w:t>
      </w:r>
      <w:r w:rsidR="00136CAB" w:rsidRPr="00133BFF">
        <w:rPr>
          <w:lang w:val="en-GB"/>
        </w:rPr>
        <w:t xml:space="preserve"> </w:t>
      </w:r>
      <w:r w:rsidRPr="00F726B9">
        <w:rPr>
          <w:lang w:val="en-GB"/>
        </w:rPr>
        <w:t>which is becoming predominantly knowledge-based. Along the research |</w:t>
      </w:r>
      <w:r w:rsidR="00136CAB" w:rsidRPr="00133BFF">
        <w:rPr>
          <w:lang w:val="en-GB"/>
        </w:rPr>
        <w:t xml:space="preserve"> </w:t>
      </w:r>
      <w:r w:rsidRPr="00F726B9">
        <w:rPr>
          <w:lang w:val="en-GB"/>
        </w:rPr>
        <w:t>focus on Office and Hi-Tech Real Estate in Greater Haifa. The major</w:t>
      </w:r>
      <w:r w:rsidR="00136CAB" w:rsidRPr="00133BFF">
        <w:rPr>
          <w:lang w:val="en-GB"/>
        </w:rPr>
        <w:t xml:space="preserve"> </w:t>
      </w:r>
      <w:r w:rsidRPr="00F726B9">
        <w:rPr>
          <w:lang w:val="en-GB"/>
        </w:rPr>
        <w:t>research questions are: where within the Haifa metropolitan region, does</w:t>
      </w:r>
      <w:r w:rsidR="00136CAB" w:rsidRPr="00133BFF">
        <w:rPr>
          <w:lang w:val="en-GB"/>
        </w:rPr>
        <w:t xml:space="preserve"> </w:t>
      </w:r>
      <w:r w:rsidRPr="00F726B9">
        <w:rPr>
          <w:lang w:val="en-GB"/>
        </w:rPr>
        <w:t>office and knowledge industry real estate get built? What kind of firms and</w:t>
      </w:r>
      <w:r w:rsidR="00136CAB" w:rsidRPr="00133BFF">
        <w:rPr>
          <w:lang w:val="en-GB"/>
        </w:rPr>
        <w:t xml:space="preserve"> </w:t>
      </w:r>
      <w:r w:rsidRPr="00F726B9">
        <w:rPr>
          <w:lang w:val="en-GB"/>
        </w:rPr>
        <w:t>industries occupy such real estate? Is there a spatial separation between</w:t>
      </w:r>
      <w:r w:rsidR="00136CAB" w:rsidRPr="00133BFF">
        <w:rPr>
          <w:lang w:val="en-GB"/>
        </w:rPr>
        <w:t xml:space="preserve"> </w:t>
      </w:r>
      <w:r w:rsidRPr="00F726B9">
        <w:rPr>
          <w:lang w:val="en-GB"/>
        </w:rPr>
        <w:t>“pure office” and “pure hi-tech” real estate?</w:t>
      </w:r>
    </w:p>
    <w:p w14:paraId="0B84A0E7" w14:textId="65B05B0D" w:rsidR="00F726B9" w:rsidRPr="00133BFF" w:rsidRDefault="00F726B9" w:rsidP="00136CAB">
      <w:pPr>
        <w:spacing w:line="240" w:lineRule="auto"/>
        <w:jc w:val="both"/>
        <w:rPr>
          <w:lang w:val="en-GB"/>
        </w:rPr>
      </w:pPr>
      <w:r w:rsidRPr="00F726B9">
        <w:rPr>
          <w:lang w:val="en-GB"/>
        </w:rPr>
        <w:t>The research is particularly relevant to the current economic</w:t>
      </w:r>
      <w:r w:rsidR="00136CAB" w:rsidRPr="00133BFF">
        <w:rPr>
          <w:lang w:val="en-GB"/>
        </w:rPr>
        <w:t xml:space="preserve"> </w:t>
      </w:r>
      <w:r w:rsidRPr="00F726B9">
        <w:rPr>
          <w:lang w:val="en-GB"/>
        </w:rPr>
        <w:t>situation in Israel, since the country is shifting rapidly from a traditional</w:t>
      </w:r>
      <w:r w:rsidR="00136CAB" w:rsidRPr="00133BFF">
        <w:rPr>
          <w:lang w:val="en-GB"/>
        </w:rPr>
        <w:t xml:space="preserve"> </w:t>
      </w:r>
      <w:r w:rsidRPr="00F726B9">
        <w:rPr>
          <w:lang w:val="en-GB"/>
        </w:rPr>
        <w:t>industrial economy towards a knowledge-based and service intensive</w:t>
      </w:r>
      <w:r w:rsidR="00136CAB" w:rsidRPr="00133BFF">
        <w:rPr>
          <w:lang w:val="en-GB"/>
        </w:rPr>
        <w:t xml:space="preserve"> </w:t>
      </w:r>
      <w:r w:rsidRPr="00F726B9">
        <w:rPr>
          <w:lang w:val="en-GB"/>
        </w:rPr>
        <w:t>economy. Concurrently, the urban environment is changing from</w:t>
      </w:r>
      <w:r w:rsidR="00136CAB" w:rsidRPr="00133BFF">
        <w:rPr>
          <w:lang w:val="en-GB"/>
        </w:rPr>
        <w:t xml:space="preserve"> </w:t>
      </w:r>
      <w:r w:rsidRPr="00F726B9">
        <w:rPr>
          <w:lang w:val="en-GB"/>
        </w:rPr>
        <w:t>predominantly mono-centric to a polycentric urban form.</w:t>
      </w:r>
      <w:r w:rsidR="00136CAB" w:rsidRPr="00133BFF">
        <w:rPr>
          <w:lang w:val="en-GB"/>
        </w:rPr>
        <w:t xml:space="preserve"> </w:t>
      </w:r>
      <w:r w:rsidRPr="00F726B9">
        <w:rPr>
          <w:lang w:val="en-GB"/>
        </w:rPr>
        <w:t>The research makes a scientific contribution and a practical contribution. The</w:t>
      </w:r>
      <w:r w:rsidR="00136CAB" w:rsidRPr="00133BFF">
        <w:rPr>
          <w:lang w:val="en-GB"/>
        </w:rPr>
        <w:t xml:space="preserve"> </w:t>
      </w:r>
      <w:r w:rsidRPr="00F726B9">
        <w:rPr>
          <w:lang w:val="en-GB"/>
        </w:rPr>
        <w:t>scientific contribution is the exploration of the “edge city phenomenon’,</w:t>
      </w:r>
      <w:r w:rsidR="00136CAB" w:rsidRPr="00133BFF">
        <w:rPr>
          <w:lang w:val="en-GB"/>
        </w:rPr>
        <w:t xml:space="preserve"> </w:t>
      </w:r>
      <w:r w:rsidRPr="00F726B9">
        <w:rPr>
          <w:lang w:val="en-GB"/>
        </w:rPr>
        <w:t>uncovering its existence and identifying its main characteristics. The</w:t>
      </w:r>
      <w:r w:rsidR="00136CAB" w:rsidRPr="00133BFF">
        <w:rPr>
          <w:lang w:val="en-GB"/>
        </w:rPr>
        <w:t xml:space="preserve"> </w:t>
      </w:r>
      <w:r w:rsidRPr="00F726B9">
        <w:rPr>
          <w:lang w:val="en-GB"/>
        </w:rPr>
        <w:t>practical contribution relates to the various urban negative externalities</w:t>
      </w:r>
      <w:r w:rsidR="00136CAB" w:rsidRPr="00133BFF">
        <w:rPr>
          <w:lang w:val="en-GB"/>
        </w:rPr>
        <w:t xml:space="preserve"> </w:t>
      </w:r>
      <w:r w:rsidRPr="00F726B9">
        <w:rPr>
          <w:lang w:val="en-GB"/>
        </w:rPr>
        <w:t>caused by extreme separation of work from home: traffic congestion, air and</w:t>
      </w:r>
      <w:r w:rsidR="00136CAB" w:rsidRPr="00133BFF">
        <w:rPr>
          <w:lang w:val="en-GB"/>
        </w:rPr>
        <w:t xml:space="preserve"> </w:t>
      </w:r>
      <w:r w:rsidRPr="00F726B9">
        <w:rPr>
          <w:lang w:val="en-GB"/>
        </w:rPr>
        <w:t xml:space="preserve">water </w:t>
      </w:r>
      <w:r w:rsidRPr="00F726B9">
        <w:rPr>
          <w:lang w:val="en-GB"/>
        </w:rPr>
        <w:lastRenderedPageBreak/>
        <w:t>pollution and the growing reliance on the private car. By revealing the</w:t>
      </w:r>
      <w:r w:rsidR="00136CAB" w:rsidRPr="00133BFF">
        <w:rPr>
          <w:lang w:val="en-GB"/>
        </w:rPr>
        <w:t xml:space="preserve"> </w:t>
      </w:r>
      <w:r w:rsidRPr="00F726B9">
        <w:rPr>
          <w:lang w:val="en-GB"/>
        </w:rPr>
        <w:t>location preferences of firms and business managers, we can design and</w:t>
      </w:r>
      <w:r w:rsidR="00136CAB" w:rsidRPr="00133BFF">
        <w:rPr>
          <w:lang w:val="en-GB"/>
        </w:rPr>
        <w:t xml:space="preserve"> </w:t>
      </w:r>
      <w:r w:rsidRPr="00F726B9">
        <w:rPr>
          <w:lang w:val="en-GB"/>
        </w:rPr>
        <w:t>propose various policies aimed at reducing such negative externalities.</w:t>
      </w:r>
      <w:r w:rsidR="00136CAB" w:rsidRPr="00133BFF">
        <w:rPr>
          <w:lang w:val="en-GB"/>
        </w:rPr>
        <w:t xml:space="preserve"> </w:t>
      </w:r>
      <w:r w:rsidRPr="00F726B9">
        <w:rPr>
          <w:lang w:val="en-GB"/>
        </w:rPr>
        <w:t>Findings are based on 130 questioners and interviews of high-ranking</w:t>
      </w:r>
      <w:r w:rsidR="00136CAB" w:rsidRPr="00133BFF">
        <w:rPr>
          <w:lang w:val="en-GB"/>
        </w:rPr>
        <w:t xml:space="preserve"> </w:t>
      </w:r>
      <w:r w:rsidRPr="00F726B9">
        <w:rPr>
          <w:lang w:val="en-GB"/>
        </w:rPr>
        <w:t>executives and decision makers (tenants demand side) and 40 landlords</w:t>
      </w:r>
      <w:r w:rsidR="00136CAB" w:rsidRPr="00133BFF">
        <w:rPr>
          <w:lang w:val="en-GB"/>
        </w:rPr>
        <w:t xml:space="preserve"> </w:t>
      </w:r>
      <w:r w:rsidRPr="00F726B9">
        <w:rPr>
          <w:lang w:val="en-GB"/>
        </w:rPr>
        <w:t>(supply side), in Greater Haifa. The statistical analysis includes parametric</w:t>
      </w:r>
      <w:r w:rsidR="00136CAB" w:rsidRPr="00133BFF">
        <w:rPr>
          <w:lang w:val="en-GB"/>
        </w:rPr>
        <w:t xml:space="preserve"> </w:t>
      </w:r>
      <w:r w:rsidRPr="00133BFF">
        <w:rPr>
          <w:lang w:val="en-GB"/>
        </w:rPr>
        <w:t>and non-parametric methods</w:t>
      </w:r>
      <w:r w:rsidR="00136CAB" w:rsidRPr="00133BFF">
        <w:rPr>
          <w:lang w:val="en-GB"/>
        </w:rPr>
        <w:t>.</w:t>
      </w:r>
    </w:p>
    <w:p w14:paraId="1602E05A" w14:textId="77777777" w:rsidR="00136CAB" w:rsidRPr="00133BFF" w:rsidRDefault="00136CAB" w:rsidP="00136CAB">
      <w:pPr>
        <w:spacing w:line="240" w:lineRule="auto"/>
        <w:jc w:val="both"/>
        <w:rPr>
          <w:lang w:val="en-GB"/>
        </w:rPr>
      </w:pPr>
    </w:p>
    <w:p w14:paraId="6A53EC4A" w14:textId="77777777" w:rsidR="00A77C0A" w:rsidRPr="00A77C0A" w:rsidRDefault="00A77C0A" w:rsidP="00A77C0A">
      <w:pPr>
        <w:spacing w:after="0" w:line="240" w:lineRule="auto"/>
        <w:jc w:val="both"/>
        <w:rPr>
          <w:b/>
          <w:bCs/>
          <w:lang w:val="en-GB"/>
        </w:rPr>
      </w:pPr>
      <w:proofErr w:type="spellStart"/>
      <w:r w:rsidRPr="00A77C0A">
        <w:rPr>
          <w:b/>
          <w:bCs/>
          <w:lang w:val="en-GB"/>
        </w:rPr>
        <w:t>Boemer</w:t>
      </w:r>
      <w:proofErr w:type="spellEnd"/>
      <w:r w:rsidRPr="00A77C0A">
        <w:rPr>
          <w:b/>
          <w:bCs/>
          <w:lang w:val="en-GB"/>
        </w:rPr>
        <w:t>, Hermann</w:t>
      </w:r>
    </w:p>
    <w:p w14:paraId="309CC500" w14:textId="77777777" w:rsidR="00A77C0A" w:rsidRPr="00A77C0A" w:rsidRDefault="00A77C0A" w:rsidP="00A77C0A">
      <w:pPr>
        <w:spacing w:after="0" w:line="240" w:lineRule="auto"/>
        <w:jc w:val="both"/>
        <w:rPr>
          <w:b/>
          <w:bCs/>
          <w:lang w:val="en-GB"/>
        </w:rPr>
      </w:pPr>
      <w:r w:rsidRPr="00A77C0A">
        <w:rPr>
          <w:b/>
          <w:bCs/>
          <w:lang w:val="en-GB"/>
        </w:rPr>
        <w:t>University of Dortmund, Faculty of Spatial Planning (GERMANY)</w:t>
      </w:r>
    </w:p>
    <w:p w14:paraId="093E5CFB" w14:textId="535075E5" w:rsidR="00A77C0A" w:rsidRPr="00133BFF" w:rsidRDefault="00A77C0A" w:rsidP="00A77C0A">
      <w:pPr>
        <w:spacing w:after="0" w:line="240" w:lineRule="auto"/>
        <w:jc w:val="both"/>
        <w:rPr>
          <w:lang w:val="en-GB"/>
        </w:rPr>
      </w:pPr>
      <w:hyperlink r:id="rId6" w:history="1">
        <w:r w:rsidRPr="00A77C0A">
          <w:rPr>
            <w:rStyle w:val="Hyperlink"/>
            <w:lang w:val="en-GB"/>
          </w:rPr>
          <w:t>Hermann.Boemer@uni-dortmund.de</w:t>
        </w:r>
      </w:hyperlink>
    </w:p>
    <w:p w14:paraId="1A2DD4B6" w14:textId="77777777" w:rsidR="00A77C0A" w:rsidRPr="00A77C0A" w:rsidRDefault="00A77C0A" w:rsidP="00A77C0A">
      <w:pPr>
        <w:spacing w:after="0" w:line="240" w:lineRule="auto"/>
        <w:jc w:val="both"/>
        <w:rPr>
          <w:lang w:val="en-GB"/>
        </w:rPr>
      </w:pPr>
    </w:p>
    <w:p w14:paraId="6D6A65F5" w14:textId="25170171" w:rsidR="00A77C0A" w:rsidRPr="00133BFF" w:rsidRDefault="00A77C0A" w:rsidP="00A77C0A">
      <w:pPr>
        <w:spacing w:after="0" w:line="240" w:lineRule="auto"/>
        <w:jc w:val="both"/>
        <w:rPr>
          <w:b/>
          <w:bCs/>
          <w:lang w:val="en-GB"/>
        </w:rPr>
      </w:pPr>
      <w:r w:rsidRPr="00A77C0A">
        <w:rPr>
          <w:b/>
          <w:bCs/>
          <w:lang w:val="en-GB"/>
        </w:rPr>
        <w:t>The end of the “</w:t>
      </w:r>
      <w:proofErr w:type="spellStart"/>
      <w:r w:rsidRPr="00A77C0A">
        <w:rPr>
          <w:b/>
          <w:bCs/>
          <w:lang w:val="en-GB"/>
        </w:rPr>
        <w:t>Rheinischer</w:t>
      </w:r>
      <w:proofErr w:type="spellEnd"/>
      <w:r w:rsidRPr="00A77C0A">
        <w:rPr>
          <w:b/>
          <w:bCs/>
          <w:lang w:val="en-GB"/>
        </w:rPr>
        <w:t xml:space="preserve"> </w:t>
      </w:r>
      <w:proofErr w:type="spellStart"/>
      <w:r w:rsidRPr="00A77C0A">
        <w:rPr>
          <w:b/>
          <w:bCs/>
          <w:lang w:val="en-GB"/>
        </w:rPr>
        <w:t>Kapitalismus</w:t>
      </w:r>
      <w:proofErr w:type="spellEnd"/>
      <w:r w:rsidRPr="00A77C0A">
        <w:rPr>
          <w:b/>
          <w:bCs/>
          <w:lang w:val="en-GB"/>
        </w:rPr>
        <w:t>” and the future of</w:t>
      </w:r>
      <w:r w:rsidRPr="00133BFF">
        <w:rPr>
          <w:b/>
          <w:bCs/>
          <w:lang w:val="en-GB"/>
        </w:rPr>
        <w:t xml:space="preserve"> </w:t>
      </w:r>
      <w:r w:rsidRPr="00A77C0A">
        <w:rPr>
          <w:b/>
          <w:bCs/>
          <w:lang w:val="en-GB"/>
        </w:rPr>
        <w:t>local/regional economic development strategies in the Rhine-Ruhr Area</w:t>
      </w:r>
      <w:r w:rsidRPr="00133BFF">
        <w:rPr>
          <w:b/>
          <w:bCs/>
          <w:lang w:val="en-GB"/>
        </w:rPr>
        <w:t xml:space="preserve"> </w:t>
      </w:r>
      <w:r w:rsidRPr="00A77C0A">
        <w:rPr>
          <w:b/>
          <w:bCs/>
          <w:lang w:val="en-GB"/>
        </w:rPr>
        <w:t>and the economic, financial and social results of the ongoing</w:t>
      </w:r>
      <w:r w:rsidRPr="00133BFF">
        <w:rPr>
          <w:b/>
          <w:bCs/>
          <w:lang w:val="en-GB"/>
        </w:rPr>
        <w:t xml:space="preserve"> </w:t>
      </w:r>
      <w:r w:rsidRPr="00A77C0A">
        <w:rPr>
          <w:b/>
          <w:bCs/>
          <w:lang w:val="en-GB"/>
        </w:rPr>
        <w:t>demolition of the welfare state and the budget cuts</w:t>
      </w:r>
    </w:p>
    <w:p w14:paraId="0A08C206" w14:textId="77777777" w:rsidR="00A77C0A" w:rsidRPr="00A77C0A" w:rsidRDefault="00A77C0A" w:rsidP="00A77C0A">
      <w:pPr>
        <w:spacing w:after="0" w:line="240" w:lineRule="auto"/>
        <w:jc w:val="both"/>
        <w:rPr>
          <w:b/>
          <w:bCs/>
          <w:lang w:val="en-GB"/>
        </w:rPr>
      </w:pPr>
    </w:p>
    <w:p w14:paraId="5FE287F0" w14:textId="2255FAE6" w:rsidR="00136CAB" w:rsidRPr="00133BFF" w:rsidRDefault="00A77C0A" w:rsidP="00A77C0A">
      <w:pPr>
        <w:spacing w:after="0" w:line="240" w:lineRule="auto"/>
        <w:jc w:val="both"/>
        <w:rPr>
          <w:lang w:val="en-GB"/>
        </w:rPr>
      </w:pPr>
      <w:r w:rsidRPr="00A77C0A">
        <w:rPr>
          <w:lang w:val="en-GB"/>
        </w:rPr>
        <w:t>The winter of 2003/04 will be remembered as the definite end of the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“</w:t>
      </w:r>
      <w:proofErr w:type="spellStart"/>
      <w:r w:rsidRPr="00A77C0A">
        <w:rPr>
          <w:lang w:val="en-GB"/>
        </w:rPr>
        <w:t>Rheinischer</w:t>
      </w:r>
      <w:proofErr w:type="spellEnd"/>
      <w:r w:rsidRPr="00A77C0A">
        <w:rPr>
          <w:lang w:val="en-GB"/>
        </w:rPr>
        <w:t xml:space="preserve"> </w:t>
      </w:r>
      <w:proofErr w:type="spellStart"/>
      <w:r w:rsidRPr="00A77C0A">
        <w:rPr>
          <w:lang w:val="en-GB"/>
        </w:rPr>
        <w:t>Kapitalismus</w:t>
      </w:r>
      <w:proofErr w:type="spellEnd"/>
      <w:r w:rsidRPr="00A77C0A">
        <w:rPr>
          <w:lang w:val="en-GB"/>
        </w:rPr>
        <w:t>” in Germany. Big steps have been and will be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taken in the field of the deconstruction of the social systems and the welfare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 xml:space="preserve">state. Again, regions with high unemployment rates will </w:t>
      </w:r>
      <w:proofErr w:type="spellStart"/>
      <w:r w:rsidRPr="00A77C0A">
        <w:rPr>
          <w:lang w:val="en-GB"/>
        </w:rPr>
        <w:t>loose</w:t>
      </w:r>
      <w:proofErr w:type="spellEnd"/>
      <w:r w:rsidRPr="00A77C0A">
        <w:rPr>
          <w:lang w:val="en-GB"/>
        </w:rPr>
        <w:t xml:space="preserve"> large amounts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of effective demand. Probably, the combination of this approach with the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effects of the EU-Stability and Growth Pact procedure will not reduce the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public budget deficits. Contrary, especially in Germany, the public budget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deficits are ‘exploding’ on all levels (federal, federal states and local), but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 xml:space="preserve">also in many other countries of the Eurozone. </w:t>
      </w:r>
      <w:r w:rsidRPr="00133BFF">
        <w:rPr>
          <w:lang w:val="en-GB"/>
        </w:rPr>
        <w:t>Additionally,</w:t>
      </w:r>
      <w:r w:rsidRPr="00A77C0A">
        <w:rPr>
          <w:lang w:val="en-GB"/>
        </w:rPr>
        <w:t xml:space="preserve"> the EU-Agenda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2007-2013 will reduce regional funds budgets (objective2) in Western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Europe substantially or completely. Thus, the regional and local economic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development approach of developing the existing and new technology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clusters in the metropolitan cores of the old industrial areas will be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continued, but on a fundamental lower level. A realistic case scenario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expects unemployment rates for cities like Dortmund, Essen, Duisburg of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around 15% for another decade and even for Dusseldorf and Cologne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unemployment rates above 10%. Many depressed districts of these cities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and regions even suffer unemployment rates of thirty or more percent.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 xml:space="preserve">Local economic development projects like the </w:t>
      </w:r>
      <w:proofErr w:type="spellStart"/>
      <w:r w:rsidRPr="00A77C0A">
        <w:rPr>
          <w:lang w:val="en-GB"/>
        </w:rPr>
        <w:t>dortmund</w:t>
      </w:r>
      <w:proofErr w:type="spellEnd"/>
      <w:r w:rsidRPr="00A77C0A">
        <w:rPr>
          <w:lang w:val="en-GB"/>
        </w:rPr>
        <w:t>-project need a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substantial macroeconomic push for becoming a success story. If the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 xml:space="preserve">economic policy described above fails to </w:t>
      </w:r>
      <w:r w:rsidRPr="00A77C0A">
        <w:rPr>
          <w:lang w:val="en-GB"/>
        </w:rPr>
        <w:lastRenderedPageBreak/>
        <w:t>generate this push, what will be the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perspective of those cities and regions? Will there exist options of a local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economic strategy (like URBAN II) or do we need an alternative multilevel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economic approach like the proposals of the European Economists for an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Alternative Economic Policy in Europe (see www.memo-europe.unibremen.</w:t>
      </w:r>
      <w:r w:rsidRPr="00133BFF">
        <w:rPr>
          <w:lang w:val="en-GB"/>
        </w:rPr>
        <w:t xml:space="preserve"> </w:t>
      </w:r>
      <w:proofErr w:type="gramStart"/>
      <w:r w:rsidRPr="00A77C0A">
        <w:rPr>
          <w:lang w:val="en-GB"/>
        </w:rPr>
        <w:t>de )</w:t>
      </w:r>
      <w:proofErr w:type="gramEnd"/>
      <w:r w:rsidRPr="00A77C0A">
        <w:rPr>
          <w:lang w:val="en-GB"/>
        </w:rPr>
        <w:t>, who presented proposals to tackle the problems of the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macroeconomic environment of the regional development strategies.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In my paper | will describe the situation of the divided cities in the Rhine-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Ruhr-Area and the economic, financial and social results of the ongoing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 xml:space="preserve">demolition of the welfare state and the budget cuts. </w:t>
      </w:r>
      <w:r w:rsidRPr="00133BFF">
        <w:rPr>
          <w:lang w:val="en-GB"/>
        </w:rPr>
        <w:t>Finally,</w:t>
      </w:r>
      <w:r w:rsidRPr="00A77C0A">
        <w:rPr>
          <w:lang w:val="en-GB"/>
        </w:rPr>
        <w:t xml:space="preserve"> a short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framework of the alternative approach which was mentioned above will be</w:t>
      </w:r>
      <w:r w:rsidRPr="00133BFF">
        <w:rPr>
          <w:lang w:val="en-GB"/>
        </w:rPr>
        <w:t xml:space="preserve"> </w:t>
      </w:r>
      <w:r w:rsidRPr="00133BFF">
        <w:rPr>
          <w:lang w:val="en-GB"/>
        </w:rPr>
        <w:t>presented.</w:t>
      </w:r>
      <w:r w:rsidRPr="00133BFF">
        <w:rPr>
          <w:lang w:val="en-GB"/>
        </w:rPr>
        <w:t xml:space="preserve"> </w:t>
      </w:r>
    </w:p>
    <w:p w14:paraId="753948E0" w14:textId="77777777" w:rsidR="00A77C0A" w:rsidRPr="00133BFF" w:rsidRDefault="00A77C0A" w:rsidP="00A77C0A">
      <w:pPr>
        <w:spacing w:after="0" w:line="240" w:lineRule="auto"/>
        <w:jc w:val="both"/>
        <w:rPr>
          <w:lang w:val="en-GB"/>
        </w:rPr>
      </w:pPr>
    </w:p>
    <w:p w14:paraId="31E38624" w14:textId="77777777" w:rsidR="00A77C0A" w:rsidRPr="00A77C0A" w:rsidRDefault="00A77C0A" w:rsidP="00A77C0A">
      <w:pPr>
        <w:spacing w:after="0" w:line="240" w:lineRule="auto"/>
        <w:jc w:val="both"/>
        <w:rPr>
          <w:b/>
          <w:bCs/>
          <w:lang w:val="en-GB"/>
        </w:rPr>
      </w:pPr>
      <w:r w:rsidRPr="00A77C0A">
        <w:rPr>
          <w:b/>
          <w:bCs/>
          <w:lang w:val="en-GB"/>
        </w:rPr>
        <w:t>Chaudhuri, Swati</w:t>
      </w:r>
    </w:p>
    <w:p w14:paraId="009DD2D9" w14:textId="77777777" w:rsidR="00A77C0A" w:rsidRPr="00A77C0A" w:rsidRDefault="00A77C0A" w:rsidP="00A77C0A">
      <w:pPr>
        <w:spacing w:after="0" w:line="240" w:lineRule="auto"/>
        <w:jc w:val="both"/>
        <w:rPr>
          <w:b/>
          <w:bCs/>
          <w:lang w:val="en-GB"/>
        </w:rPr>
      </w:pPr>
      <w:r w:rsidRPr="00A77C0A">
        <w:rPr>
          <w:b/>
          <w:bCs/>
          <w:lang w:val="en-GB"/>
        </w:rPr>
        <w:t>University of Southern California (USA)</w:t>
      </w:r>
    </w:p>
    <w:p w14:paraId="41AE720C" w14:textId="0E567018" w:rsidR="00A77C0A" w:rsidRPr="00133BFF" w:rsidRDefault="00A77C0A" w:rsidP="00A77C0A">
      <w:pPr>
        <w:spacing w:after="0" w:line="240" w:lineRule="auto"/>
        <w:jc w:val="both"/>
        <w:rPr>
          <w:lang w:val="en-GB"/>
        </w:rPr>
      </w:pPr>
      <w:hyperlink r:id="rId7" w:history="1">
        <w:r w:rsidRPr="00A77C0A">
          <w:rPr>
            <w:rStyle w:val="Hyperlink"/>
            <w:lang w:val="en-GB"/>
          </w:rPr>
          <w:t>schaudhu@usc.edu</w:t>
        </w:r>
      </w:hyperlink>
    </w:p>
    <w:p w14:paraId="3559A91F" w14:textId="77777777" w:rsidR="00A77C0A" w:rsidRPr="00A77C0A" w:rsidRDefault="00A77C0A" w:rsidP="00A77C0A">
      <w:pPr>
        <w:spacing w:after="0" w:line="240" w:lineRule="auto"/>
        <w:jc w:val="both"/>
        <w:rPr>
          <w:lang w:val="en-GB"/>
        </w:rPr>
      </w:pPr>
    </w:p>
    <w:p w14:paraId="5C5A1E6F" w14:textId="77777777" w:rsidR="00A77C0A" w:rsidRPr="00A77C0A" w:rsidRDefault="00A77C0A" w:rsidP="00A77C0A">
      <w:pPr>
        <w:spacing w:after="0" w:line="240" w:lineRule="auto"/>
        <w:jc w:val="both"/>
        <w:rPr>
          <w:b/>
          <w:bCs/>
          <w:lang w:val="en-GB"/>
        </w:rPr>
      </w:pPr>
      <w:r w:rsidRPr="00A77C0A">
        <w:rPr>
          <w:b/>
          <w:bCs/>
          <w:lang w:val="en-GB"/>
        </w:rPr>
        <w:t>Alternative Governance Structures and Environmental Regulation for</w:t>
      </w:r>
    </w:p>
    <w:p w14:paraId="084E7918" w14:textId="77777777" w:rsidR="00A77C0A" w:rsidRPr="00A77C0A" w:rsidRDefault="00A77C0A" w:rsidP="00A77C0A">
      <w:pPr>
        <w:spacing w:after="0" w:line="240" w:lineRule="auto"/>
        <w:jc w:val="both"/>
        <w:rPr>
          <w:b/>
          <w:bCs/>
          <w:lang w:val="en-GB"/>
        </w:rPr>
      </w:pPr>
      <w:r w:rsidRPr="00A77C0A">
        <w:rPr>
          <w:b/>
          <w:bCs/>
          <w:lang w:val="en-GB"/>
        </w:rPr>
        <w:t>Port Development</w:t>
      </w:r>
    </w:p>
    <w:p w14:paraId="4CE83622" w14:textId="77777777" w:rsidR="00A77C0A" w:rsidRPr="00133BFF" w:rsidRDefault="00A77C0A" w:rsidP="00A77C0A">
      <w:pPr>
        <w:spacing w:after="0" w:line="240" w:lineRule="auto"/>
        <w:jc w:val="both"/>
        <w:rPr>
          <w:lang w:val="en-GB"/>
        </w:rPr>
      </w:pPr>
    </w:p>
    <w:p w14:paraId="6F0EA772" w14:textId="3B33B12C" w:rsidR="00A77C0A" w:rsidRPr="00133BFF" w:rsidRDefault="00A77C0A" w:rsidP="00A77C0A">
      <w:pPr>
        <w:spacing w:after="0" w:line="240" w:lineRule="auto"/>
        <w:jc w:val="both"/>
        <w:rPr>
          <w:lang w:val="en-GB"/>
        </w:rPr>
      </w:pPr>
      <w:r w:rsidRPr="00A77C0A">
        <w:rPr>
          <w:lang w:val="en-GB"/>
        </w:rPr>
        <w:t>In the last two decades, there have been major technological and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institutional changes at the global level in the management of ports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(</w:t>
      </w:r>
      <w:proofErr w:type="spellStart"/>
      <w:r w:rsidRPr="00A77C0A">
        <w:rPr>
          <w:lang w:val="en-GB"/>
        </w:rPr>
        <w:t>Chlomoudis</w:t>
      </w:r>
      <w:proofErr w:type="spellEnd"/>
      <w:r w:rsidRPr="00A77C0A">
        <w:rPr>
          <w:lang w:val="en-GB"/>
        </w:rPr>
        <w:t xml:space="preserve"> and </w:t>
      </w:r>
      <w:proofErr w:type="spellStart"/>
      <w:r w:rsidRPr="00A77C0A">
        <w:rPr>
          <w:lang w:val="en-GB"/>
        </w:rPr>
        <w:t>Pallis</w:t>
      </w:r>
      <w:proofErr w:type="spellEnd"/>
      <w:r w:rsidRPr="00A77C0A">
        <w:rPr>
          <w:lang w:val="en-GB"/>
        </w:rPr>
        <w:t xml:space="preserve"> 2002). In response, the contemporary approach of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port authorities towards port development and management has been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marked by actively seeking out investment, greater cooperation and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coordination with the private maritime sector and the development of core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competencies. Collaborations with the private sector for raising infrastructure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capital and implementing projects have become common not only in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transition and developing economies, but also even in ports in developed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nations (</w:t>
      </w:r>
      <w:proofErr w:type="spellStart"/>
      <w:r w:rsidRPr="00A77C0A">
        <w:rPr>
          <w:lang w:val="en-GB"/>
        </w:rPr>
        <w:t>Notteboom</w:t>
      </w:r>
      <w:proofErr w:type="spellEnd"/>
      <w:r w:rsidRPr="00A77C0A">
        <w:rPr>
          <w:lang w:val="en-GB"/>
        </w:rPr>
        <w:t xml:space="preserve"> and </w:t>
      </w:r>
      <w:proofErr w:type="spellStart"/>
      <w:r w:rsidRPr="00A77C0A">
        <w:rPr>
          <w:lang w:val="en-GB"/>
        </w:rPr>
        <w:t>Winkelmans</w:t>
      </w:r>
      <w:proofErr w:type="spellEnd"/>
      <w:r w:rsidRPr="00A77C0A">
        <w:rPr>
          <w:lang w:val="en-GB"/>
        </w:rPr>
        <w:t xml:space="preserve"> 2001). At the same time concern has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been expressed regarding the environmental impact of port expansion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projects and the difficulties in imposing and implementing environmental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regulation in the face of increasing privatization (European Commission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 xml:space="preserve">1998; </w:t>
      </w:r>
      <w:proofErr w:type="spellStart"/>
      <w:r w:rsidRPr="00A77C0A">
        <w:rPr>
          <w:lang w:val="en-GB"/>
        </w:rPr>
        <w:t>Kamieniecki</w:t>
      </w:r>
      <w:proofErr w:type="spellEnd"/>
      <w:r w:rsidRPr="00A77C0A">
        <w:rPr>
          <w:lang w:val="en-GB"/>
        </w:rPr>
        <w:t xml:space="preserve"> et al. 1999). We may also introduce the question of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lessening accountability of privatized port management to local stakeholders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who are affected by increase in pollution and other environmental hazards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due to port expansion. Can we then theorise that a principle-agent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relationship between citizens and public bodies would lead to greater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accountability and regulatory capacities in projects where there is greater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public sector involvement? Are infrastructure projects initiated and managed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 xml:space="preserve">by public private partnerships and public bodies </w:t>
      </w:r>
      <w:r w:rsidRPr="00A77C0A">
        <w:rPr>
          <w:lang w:val="en-GB"/>
        </w:rPr>
        <w:lastRenderedPageBreak/>
        <w:t>subjected to greater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environmental regulatory control over the environmental quality of a port as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compared to those undertaken by private organizations?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We examine these questions by comparing different cases of privatized port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development authorities, public private partnerships and public port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authorities within Southern Europe. Comparative analysis would be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performed on six representative case studies selected from the region, within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a new institutional theoretical framework (Williamson 1996). We hypothesize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here that the choice of public-private and public organization structures over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private ownership and management would lead to significant differences in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the presence of institutional mechanisms for environmental regulation in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projects. We also argue that a proactive role played by the public sector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within governance structures (ownership/management) would lead to greater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articulation of environmental concerns and better environmental regulatory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regimes within the implementation and management of port development</w:t>
      </w:r>
      <w:r w:rsidRPr="00133BFF">
        <w:rPr>
          <w:lang w:val="en-GB"/>
        </w:rPr>
        <w:t xml:space="preserve"> </w:t>
      </w:r>
      <w:r w:rsidRPr="00133BFF">
        <w:rPr>
          <w:lang w:val="en-GB"/>
        </w:rPr>
        <w:t>projects.</w:t>
      </w:r>
      <w:r w:rsidRPr="00133BFF">
        <w:rPr>
          <w:lang w:val="en-GB"/>
        </w:rPr>
        <w:t xml:space="preserve"> </w:t>
      </w:r>
    </w:p>
    <w:p w14:paraId="1E863058" w14:textId="77777777" w:rsidR="00A77C0A" w:rsidRPr="00133BFF" w:rsidRDefault="00A77C0A" w:rsidP="00A77C0A">
      <w:pPr>
        <w:spacing w:after="0" w:line="240" w:lineRule="auto"/>
        <w:jc w:val="both"/>
        <w:rPr>
          <w:lang w:val="en-GB"/>
        </w:rPr>
      </w:pPr>
    </w:p>
    <w:p w14:paraId="2C7DB397" w14:textId="77777777" w:rsidR="00A77C0A" w:rsidRPr="00A77C0A" w:rsidRDefault="00A77C0A" w:rsidP="00A77C0A">
      <w:pPr>
        <w:spacing w:after="0" w:line="240" w:lineRule="auto"/>
        <w:jc w:val="both"/>
        <w:rPr>
          <w:b/>
          <w:bCs/>
          <w:lang w:val="en-GB"/>
        </w:rPr>
      </w:pPr>
      <w:r w:rsidRPr="00A77C0A">
        <w:rPr>
          <w:b/>
          <w:bCs/>
          <w:lang w:val="en-GB"/>
        </w:rPr>
        <w:t>Adam Mickiewicz University, Poznan</w:t>
      </w:r>
    </w:p>
    <w:p w14:paraId="6D5F6CB6" w14:textId="77777777" w:rsidR="00A77C0A" w:rsidRPr="00A77C0A" w:rsidRDefault="00A77C0A" w:rsidP="00A77C0A">
      <w:pPr>
        <w:spacing w:after="0" w:line="240" w:lineRule="auto"/>
        <w:jc w:val="both"/>
        <w:rPr>
          <w:b/>
          <w:bCs/>
          <w:lang w:val="en-GB"/>
        </w:rPr>
      </w:pPr>
      <w:r w:rsidRPr="00A77C0A">
        <w:rPr>
          <w:b/>
          <w:bCs/>
          <w:lang w:val="en-GB"/>
        </w:rPr>
        <w:t>Institute of Socio-Economic Geography and Space Economy (POLAND)</w:t>
      </w:r>
    </w:p>
    <w:p w14:paraId="00DA7F8D" w14:textId="7967C42F" w:rsidR="00A77C0A" w:rsidRPr="00133BFF" w:rsidRDefault="002013A8" w:rsidP="00A77C0A">
      <w:pPr>
        <w:spacing w:after="0" w:line="240" w:lineRule="auto"/>
        <w:jc w:val="both"/>
        <w:rPr>
          <w:lang w:val="en-GB"/>
        </w:rPr>
      </w:pPr>
      <w:hyperlink r:id="rId8" w:history="1">
        <w:r w:rsidRPr="00A77C0A">
          <w:rPr>
            <w:rStyle w:val="Hyperlink"/>
            <w:lang w:val="en-GB"/>
          </w:rPr>
          <w:t>chur@amu.edu.pl</w:t>
        </w:r>
      </w:hyperlink>
    </w:p>
    <w:p w14:paraId="4B96DC2C" w14:textId="77777777" w:rsidR="002013A8" w:rsidRPr="00A77C0A" w:rsidRDefault="002013A8" w:rsidP="00A77C0A">
      <w:pPr>
        <w:spacing w:after="0" w:line="240" w:lineRule="auto"/>
        <w:jc w:val="both"/>
        <w:rPr>
          <w:lang w:val="en-GB"/>
        </w:rPr>
      </w:pPr>
    </w:p>
    <w:p w14:paraId="38A1DB0C" w14:textId="1525B8DB" w:rsidR="00A77C0A" w:rsidRPr="00A77C0A" w:rsidRDefault="00A77C0A" w:rsidP="00A77C0A">
      <w:pPr>
        <w:spacing w:after="0" w:line="240" w:lineRule="auto"/>
        <w:jc w:val="both"/>
        <w:rPr>
          <w:b/>
          <w:bCs/>
          <w:lang w:val="en-GB"/>
        </w:rPr>
      </w:pPr>
      <w:r w:rsidRPr="00A77C0A">
        <w:rPr>
          <w:b/>
          <w:bCs/>
          <w:lang w:val="en-GB"/>
        </w:rPr>
        <w:t>The new mechanism of programming and implementing regional policy</w:t>
      </w:r>
      <w:r w:rsidR="002013A8" w:rsidRPr="00133BFF">
        <w:rPr>
          <w:b/>
          <w:bCs/>
          <w:lang w:val="en-GB"/>
        </w:rPr>
        <w:t xml:space="preserve"> </w:t>
      </w:r>
      <w:r w:rsidRPr="00A77C0A">
        <w:rPr>
          <w:b/>
          <w:bCs/>
          <w:lang w:val="en-GB"/>
        </w:rPr>
        <w:t>in Poland in its first years as member of the European Union</w:t>
      </w:r>
    </w:p>
    <w:p w14:paraId="0ED8B49F" w14:textId="72354C41" w:rsidR="00A77C0A" w:rsidRPr="00A77C0A" w:rsidRDefault="00A77C0A" w:rsidP="00A77C0A">
      <w:pPr>
        <w:spacing w:after="0" w:line="240" w:lineRule="auto"/>
        <w:jc w:val="both"/>
        <w:rPr>
          <w:lang w:val="en-GB"/>
        </w:rPr>
      </w:pPr>
      <w:r w:rsidRPr="00A77C0A">
        <w:rPr>
          <w:lang w:val="en-GB"/>
        </w:rPr>
        <w:t>Poland's imminent accession to the European Union has made it necessary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to work out new rules of programming and implementing regional policy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consistent with the EU standards. The changes in the implementation of the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new model of regional policy can be divided into two periods. The first (2000-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2003) started with the coming into operation of the Principles of Regional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Development Support Act on 12 May 2000 and was devoted to the working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out of the new model of programming and implementing regional policy that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the Act demanded. The other period (2004-2006) marks the beginning of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Poland's membership of the EU, and hence the necessity of preparing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further strategic documents and a full adjustment of Polish regional policy to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the EU standards. The basic document required by the EU that defines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Poland's socio-economic strategy in the first years of its membership is The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National Development Plan, 2004-2006 (NDP). It has been drawn up on the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basis of directives put forward in the EU Council Regulation No 1260 of 21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June 1999 (1260/99/WE) introducing general rules of operation of the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 xml:space="preserve">Structural </w:t>
      </w:r>
      <w:r w:rsidRPr="00A77C0A">
        <w:rPr>
          <w:lang w:val="en-GB"/>
        </w:rPr>
        <w:lastRenderedPageBreak/>
        <w:t>Funds, and provides a basis for negotiating by Poland of a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Community Support Framework (CSF) for the first two years of</w:t>
      </w:r>
      <w:r w:rsidRPr="00133BFF">
        <w:rPr>
          <w:lang w:val="en-GB"/>
        </w:rPr>
        <w:t xml:space="preserve"> </w:t>
      </w:r>
      <w:proofErr w:type="spellStart"/>
      <w:r w:rsidRPr="00A77C0A">
        <w:rPr>
          <w:lang w:val="en-GB"/>
        </w:rPr>
        <w:t>membership.NDP</w:t>
      </w:r>
      <w:proofErr w:type="spellEnd"/>
      <w:r w:rsidRPr="00A77C0A">
        <w:rPr>
          <w:lang w:val="en-GB"/>
        </w:rPr>
        <w:t xml:space="preserve"> implementation rests on six operational programmes. One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of them is The Integrated Operational Programme of Regional Development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(IOPRD), which defines priorities, directions, and means earmarked for the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implementation of the state's regional policy and coming partly from the</w:t>
      </w:r>
    </w:p>
    <w:p w14:paraId="2A95E5B2" w14:textId="77777777" w:rsidR="00A77C0A" w:rsidRPr="00A77C0A" w:rsidRDefault="00A77C0A" w:rsidP="00A77C0A">
      <w:pPr>
        <w:spacing w:after="0" w:line="240" w:lineRule="auto"/>
        <w:jc w:val="both"/>
        <w:rPr>
          <w:lang w:val="en-GB"/>
        </w:rPr>
      </w:pPr>
      <w:r w:rsidRPr="00A77C0A">
        <w:rPr>
          <w:lang w:val="en-GB"/>
        </w:rPr>
        <w:t>Structural Funds.</w:t>
      </w:r>
    </w:p>
    <w:p w14:paraId="280AFFA9" w14:textId="13264794" w:rsidR="00A77C0A" w:rsidRPr="00133BFF" w:rsidRDefault="00A77C0A" w:rsidP="00A77C0A">
      <w:pPr>
        <w:spacing w:after="0" w:line="240" w:lineRule="auto"/>
        <w:jc w:val="both"/>
        <w:rPr>
          <w:lang w:val="en-GB"/>
        </w:rPr>
      </w:pPr>
      <w:r w:rsidRPr="00A77C0A">
        <w:rPr>
          <w:lang w:val="en-GB"/>
        </w:rPr>
        <w:t>The aim of the present paper is to describe the mechanism of programming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and implementing the state's regional policy during Poland's first years in the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European Union, as defined by The Integrated Operational Programme of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Regional Development, 2004-2006. Special attention is paid to the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anticipated effects of the Programme on development processes, differences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in the goals on which the expected means from the Structural Funds are</w:t>
      </w:r>
      <w:r w:rsidRPr="00133BFF">
        <w:rPr>
          <w:lang w:val="en-GB"/>
        </w:rPr>
        <w:t xml:space="preserve"> </w:t>
      </w:r>
      <w:r w:rsidRPr="00A77C0A">
        <w:rPr>
          <w:lang w:val="en-GB"/>
        </w:rPr>
        <w:t>going to be spent, their amount, and ways of co-ordinating and implementing</w:t>
      </w:r>
      <w:r w:rsidRPr="00133BFF">
        <w:rPr>
          <w:lang w:val="en-GB"/>
        </w:rPr>
        <w:t xml:space="preserve"> </w:t>
      </w:r>
      <w:r w:rsidRPr="00133BFF">
        <w:rPr>
          <w:lang w:val="en-GB"/>
        </w:rPr>
        <w:t>structural assistance throughout the Programme period.</w:t>
      </w:r>
      <w:r w:rsidRPr="00133BFF">
        <w:rPr>
          <w:lang w:val="en-GB"/>
        </w:rPr>
        <w:t xml:space="preserve"> </w:t>
      </w:r>
    </w:p>
    <w:p w14:paraId="029B8A1B" w14:textId="77777777" w:rsidR="00384392" w:rsidRPr="00133BFF" w:rsidRDefault="00384392" w:rsidP="00384392">
      <w:pPr>
        <w:spacing w:after="0" w:line="240" w:lineRule="auto"/>
        <w:jc w:val="both"/>
        <w:rPr>
          <w:lang w:val="en-GB"/>
        </w:rPr>
      </w:pPr>
    </w:p>
    <w:p w14:paraId="430FC4A0" w14:textId="77777777" w:rsidR="00384392" w:rsidRPr="00133BFF" w:rsidRDefault="00384392" w:rsidP="00384392">
      <w:pPr>
        <w:spacing w:after="0" w:line="240" w:lineRule="auto"/>
        <w:jc w:val="both"/>
        <w:rPr>
          <w:b/>
          <w:bCs/>
          <w:lang w:val="en-GB"/>
        </w:rPr>
      </w:pPr>
      <w:proofErr w:type="spellStart"/>
      <w:r w:rsidRPr="00384392">
        <w:rPr>
          <w:b/>
          <w:bCs/>
          <w:lang w:val="en-GB"/>
        </w:rPr>
        <w:t>Demaziére</w:t>
      </w:r>
      <w:proofErr w:type="spellEnd"/>
      <w:r w:rsidRPr="00384392">
        <w:rPr>
          <w:b/>
          <w:bCs/>
          <w:lang w:val="en-GB"/>
        </w:rPr>
        <w:t>, Christophe</w:t>
      </w:r>
      <w:r w:rsidRPr="00133BFF">
        <w:rPr>
          <w:b/>
          <w:bCs/>
          <w:lang w:val="en-GB"/>
        </w:rPr>
        <w:t xml:space="preserve"> </w:t>
      </w:r>
    </w:p>
    <w:p w14:paraId="768BF9CE" w14:textId="77777777" w:rsidR="00384392" w:rsidRPr="00133BFF" w:rsidRDefault="00384392" w:rsidP="00384392">
      <w:pPr>
        <w:spacing w:after="0" w:line="240" w:lineRule="auto"/>
        <w:jc w:val="both"/>
        <w:rPr>
          <w:b/>
          <w:bCs/>
          <w:lang w:val="en-GB"/>
        </w:rPr>
      </w:pPr>
      <w:r w:rsidRPr="00384392">
        <w:rPr>
          <w:b/>
          <w:bCs/>
          <w:lang w:val="en-GB"/>
        </w:rPr>
        <w:t xml:space="preserve">Centre </w:t>
      </w:r>
      <w:proofErr w:type="spellStart"/>
      <w:r w:rsidRPr="00384392">
        <w:rPr>
          <w:b/>
          <w:bCs/>
          <w:lang w:val="en-GB"/>
        </w:rPr>
        <w:t>d'Etudes</w:t>
      </w:r>
      <w:proofErr w:type="spellEnd"/>
      <w:r w:rsidRPr="00384392">
        <w:rPr>
          <w:b/>
          <w:bCs/>
          <w:lang w:val="en-GB"/>
        </w:rPr>
        <w:t xml:space="preserve"> </w:t>
      </w:r>
      <w:proofErr w:type="spellStart"/>
      <w:r w:rsidRPr="00384392">
        <w:rPr>
          <w:b/>
          <w:bCs/>
          <w:lang w:val="en-GB"/>
        </w:rPr>
        <w:t>Surpérieures</w:t>
      </w:r>
      <w:proofErr w:type="spellEnd"/>
      <w:r w:rsidRPr="00384392">
        <w:rPr>
          <w:b/>
          <w:bCs/>
          <w:lang w:val="en-GB"/>
        </w:rPr>
        <w:t xml:space="preserve"> </w:t>
      </w:r>
      <w:proofErr w:type="spellStart"/>
      <w:r w:rsidRPr="00384392">
        <w:rPr>
          <w:b/>
          <w:bCs/>
          <w:lang w:val="en-GB"/>
        </w:rPr>
        <w:t>d'Aménagement</w:t>
      </w:r>
      <w:proofErr w:type="spellEnd"/>
      <w:r w:rsidRPr="00133BFF">
        <w:rPr>
          <w:b/>
          <w:bCs/>
          <w:lang w:val="en-GB"/>
        </w:rPr>
        <w:t xml:space="preserve"> </w:t>
      </w:r>
    </w:p>
    <w:p w14:paraId="2C0255C4" w14:textId="77777777" w:rsidR="00384392" w:rsidRPr="00133BFF" w:rsidRDefault="00384392" w:rsidP="00384392">
      <w:pPr>
        <w:spacing w:after="0" w:line="240" w:lineRule="auto"/>
        <w:jc w:val="both"/>
        <w:rPr>
          <w:b/>
          <w:bCs/>
          <w:lang w:val="en-GB"/>
        </w:rPr>
      </w:pPr>
      <w:r w:rsidRPr="00384392">
        <w:rPr>
          <w:b/>
          <w:bCs/>
          <w:lang w:val="en-GB"/>
        </w:rPr>
        <w:t>EPU de Tours (FRANCE)</w:t>
      </w:r>
      <w:r w:rsidRPr="00133BFF">
        <w:rPr>
          <w:b/>
          <w:bCs/>
          <w:lang w:val="en-GB"/>
        </w:rPr>
        <w:t xml:space="preserve"> </w:t>
      </w:r>
    </w:p>
    <w:p w14:paraId="6F2BECC5" w14:textId="331E6EC8" w:rsidR="00384392" w:rsidRPr="00133BFF" w:rsidRDefault="00384392" w:rsidP="00384392">
      <w:pPr>
        <w:spacing w:after="0" w:line="240" w:lineRule="auto"/>
        <w:jc w:val="both"/>
        <w:rPr>
          <w:lang w:val="en-GB"/>
        </w:rPr>
      </w:pPr>
      <w:hyperlink r:id="rId9" w:history="1">
        <w:r w:rsidRPr="00384392">
          <w:rPr>
            <w:rStyle w:val="Hyperlink"/>
            <w:lang w:val="en-GB"/>
          </w:rPr>
          <w:t>demaziere@univ-tours.fr</w:t>
        </w:r>
      </w:hyperlink>
    </w:p>
    <w:p w14:paraId="102919E2" w14:textId="77777777" w:rsidR="00384392" w:rsidRPr="00133BFF" w:rsidRDefault="00384392" w:rsidP="00384392">
      <w:pPr>
        <w:spacing w:after="0" w:line="240" w:lineRule="auto"/>
        <w:jc w:val="both"/>
        <w:rPr>
          <w:lang w:val="en-GB"/>
        </w:rPr>
      </w:pPr>
    </w:p>
    <w:p w14:paraId="14B1BD67" w14:textId="77777777" w:rsidR="00384392" w:rsidRPr="00133BFF" w:rsidRDefault="00384392" w:rsidP="00384392">
      <w:pPr>
        <w:spacing w:after="0" w:line="240" w:lineRule="auto"/>
        <w:jc w:val="both"/>
        <w:rPr>
          <w:b/>
          <w:bCs/>
          <w:lang w:val="en-GB"/>
        </w:rPr>
      </w:pPr>
      <w:r w:rsidRPr="00384392">
        <w:rPr>
          <w:b/>
          <w:bCs/>
          <w:lang w:val="en-GB"/>
        </w:rPr>
        <w:t xml:space="preserve">Local Economic Development Practice in </w:t>
      </w:r>
      <w:proofErr w:type="gramStart"/>
      <w:r w:rsidRPr="00384392">
        <w:rPr>
          <w:b/>
          <w:bCs/>
          <w:lang w:val="en-GB"/>
        </w:rPr>
        <w:t>France :</w:t>
      </w:r>
      <w:proofErr w:type="gramEnd"/>
      <w:r w:rsidRPr="00384392">
        <w:rPr>
          <w:b/>
          <w:bCs/>
          <w:lang w:val="en-GB"/>
        </w:rPr>
        <w:t xml:space="preserve"> Retrospect and</w:t>
      </w:r>
      <w:r w:rsidRPr="00133BFF">
        <w:rPr>
          <w:b/>
          <w:bCs/>
          <w:lang w:val="en-GB"/>
        </w:rPr>
        <w:t xml:space="preserve"> </w:t>
      </w:r>
      <w:r w:rsidRPr="00384392">
        <w:rPr>
          <w:b/>
          <w:bCs/>
          <w:lang w:val="en-GB"/>
        </w:rPr>
        <w:t>Prospects</w:t>
      </w:r>
      <w:r w:rsidRPr="00133BFF">
        <w:rPr>
          <w:b/>
          <w:bCs/>
          <w:lang w:val="en-GB"/>
        </w:rPr>
        <w:t xml:space="preserve"> </w:t>
      </w:r>
    </w:p>
    <w:p w14:paraId="7394AFEF" w14:textId="13D2AFDF" w:rsidR="00384392" w:rsidRPr="00133BFF" w:rsidRDefault="00384392" w:rsidP="00384392">
      <w:pPr>
        <w:spacing w:after="0" w:line="240" w:lineRule="auto"/>
        <w:jc w:val="both"/>
        <w:rPr>
          <w:lang w:val="en-GB"/>
        </w:rPr>
      </w:pPr>
      <w:r w:rsidRPr="00384392">
        <w:rPr>
          <w:lang w:val="en-GB"/>
        </w:rPr>
        <w:t>During the last decades, public efforts to foster local economic development</w:t>
      </w:r>
      <w:r w:rsidRPr="00133BFF">
        <w:rPr>
          <w:lang w:val="en-GB"/>
        </w:rPr>
        <w:t xml:space="preserve"> </w:t>
      </w:r>
      <w:r w:rsidRPr="00384392">
        <w:rPr>
          <w:lang w:val="en-GB"/>
        </w:rPr>
        <w:t>have become an important part of the activity of local authorities all over</w:t>
      </w:r>
      <w:r w:rsidRPr="00133BFF">
        <w:rPr>
          <w:lang w:val="en-GB"/>
        </w:rPr>
        <w:t xml:space="preserve"> </w:t>
      </w:r>
      <w:r w:rsidRPr="00384392">
        <w:rPr>
          <w:lang w:val="en-GB"/>
        </w:rPr>
        <w:t>Europe (</w:t>
      </w:r>
      <w:proofErr w:type="spellStart"/>
      <w:r w:rsidRPr="00384392">
        <w:rPr>
          <w:lang w:val="en-GB"/>
        </w:rPr>
        <w:t>Stéhr</w:t>
      </w:r>
      <w:proofErr w:type="spellEnd"/>
      <w:r w:rsidRPr="00384392">
        <w:rPr>
          <w:lang w:val="en-GB"/>
        </w:rPr>
        <w:t>, 1990). In France, the decentralisation laws of the 1980s</w:t>
      </w:r>
      <w:r w:rsidRPr="00133BFF">
        <w:rPr>
          <w:lang w:val="en-GB"/>
        </w:rPr>
        <w:t xml:space="preserve"> </w:t>
      </w:r>
      <w:r w:rsidRPr="00384392">
        <w:rPr>
          <w:lang w:val="en-GB"/>
        </w:rPr>
        <w:t>provided autonomy but also new responsibilities to local French authorities</w:t>
      </w:r>
      <w:r w:rsidRPr="00133BFF">
        <w:rPr>
          <w:lang w:val="en-GB"/>
        </w:rPr>
        <w:t xml:space="preserve"> </w:t>
      </w:r>
      <w:r w:rsidRPr="00384392">
        <w:rPr>
          <w:lang w:val="en-GB"/>
        </w:rPr>
        <w:t xml:space="preserve">(communes, départements, </w:t>
      </w:r>
      <w:proofErr w:type="spellStart"/>
      <w:r w:rsidRPr="00384392">
        <w:rPr>
          <w:lang w:val="en-GB"/>
        </w:rPr>
        <w:t>régions</w:t>
      </w:r>
      <w:proofErr w:type="spellEnd"/>
      <w:r w:rsidRPr="00384392">
        <w:rPr>
          <w:lang w:val="en-GB"/>
        </w:rPr>
        <w:t>...). Specialised bodies and tools have</w:t>
      </w:r>
      <w:r w:rsidRPr="00133BFF">
        <w:rPr>
          <w:lang w:val="en-GB"/>
        </w:rPr>
        <w:t xml:space="preserve"> </w:t>
      </w:r>
      <w:r w:rsidRPr="00384392">
        <w:rPr>
          <w:lang w:val="en-GB"/>
        </w:rPr>
        <w:t>been set up to foster entrepreneurship, economic growth and hopefully local</w:t>
      </w:r>
      <w:r w:rsidRPr="00133BFF">
        <w:rPr>
          <w:lang w:val="en-GB"/>
        </w:rPr>
        <w:t xml:space="preserve"> </w:t>
      </w:r>
      <w:r w:rsidRPr="00384392">
        <w:rPr>
          <w:lang w:val="en-GB"/>
        </w:rPr>
        <w:t>development.</w:t>
      </w:r>
      <w:r w:rsidRPr="00133BFF">
        <w:rPr>
          <w:lang w:val="en-GB"/>
        </w:rPr>
        <w:t xml:space="preserve"> </w:t>
      </w:r>
      <w:r w:rsidRPr="00384392">
        <w:rPr>
          <w:lang w:val="en-GB"/>
        </w:rPr>
        <w:t>This paper argues that local economic development is a well-established</w:t>
      </w:r>
      <w:r w:rsidRPr="00133BFF">
        <w:rPr>
          <w:lang w:val="en-GB"/>
        </w:rPr>
        <w:t xml:space="preserve"> </w:t>
      </w:r>
      <w:r w:rsidRPr="00384392">
        <w:rPr>
          <w:lang w:val="en-GB"/>
        </w:rPr>
        <w:t>practice but has several limits and shortcomings. In a first section, the</w:t>
      </w:r>
      <w:r w:rsidRPr="00133BFF">
        <w:rPr>
          <w:lang w:val="en-GB"/>
        </w:rPr>
        <w:t xml:space="preserve"> </w:t>
      </w:r>
      <w:r w:rsidRPr="00384392">
        <w:rPr>
          <w:lang w:val="en-GB"/>
        </w:rPr>
        <w:t>institutional system that was set up in the early 1980s is briefly presented.</w:t>
      </w:r>
      <w:r w:rsidRPr="00133BFF">
        <w:rPr>
          <w:lang w:val="en-GB"/>
        </w:rPr>
        <w:t xml:space="preserve"> </w:t>
      </w:r>
      <w:r w:rsidRPr="00384392">
        <w:rPr>
          <w:lang w:val="en-GB"/>
        </w:rPr>
        <w:t>Beyond territorial competition between large cities, we show that the</w:t>
      </w:r>
      <w:r w:rsidRPr="00133BFF">
        <w:rPr>
          <w:lang w:val="en-GB"/>
        </w:rPr>
        <w:t xml:space="preserve"> </w:t>
      </w:r>
      <w:r w:rsidRPr="00384392">
        <w:rPr>
          <w:lang w:val="en-GB"/>
        </w:rPr>
        <w:t>autonomy of local authorities that may intervene on the same territory leads</w:t>
      </w:r>
      <w:r w:rsidRPr="00133BFF">
        <w:rPr>
          <w:lang w:val="en-GB"/>
        </w:rPr>
        <w:t xml:space="preserve"> </w:t>
      </w:r>
      <w:r w:rsidRPr="00384392">
        <w:rPr>
          <w:lang w:val="en-GB"/>
        </w:rPr>
        <w:t>to a “supply policy” which does not always meet the needs of the firms</w:t>
      </w:r>
      <w:r w:rsidRPr="00133BFF">
        <w:rPr>
          <w:lang w:val="en-GB"/>
        </w:rPr>
        <w:t xml:space="preserve"> </w:t>
      </w:r>
      <w:r w:rsidRPr="00384392">
        <w:rPr>
          <w:lang w:val="en-GB"/>
        </w:rPr>
        <w:t>(section 1). As many hopes are placed in institutional changes, an analysis</w:t>
      </w:r>
      <w:r w:rsidRPr="00133BFF">
        <w:rPr>
          <w:lang w:val="en-GB"/>
        </w:rPr>
        <w:t xml:space="preserve"> </w:t>
      </w:r>
      <w:r w:rsidRPr="00384392">
        <w:rPr>
          <w:lang w:val="en-GB"/>
        </w:rPr>
        <w:t>of recent trends is proposed (section 2). The new intercommunal bodies that</w:t>
      </w:r>
      <w:r w:rsidRPr="00133BFF">
        <w:rPr>
          <w:lang w:val="en-GB"/>
        </w:rPr>
        <w:t xml:space="preserve"> </w:t>
      </w:r>
      <w:r w:rsidRPr="00384392">
        <w:rPr>
          <w:lang w:val="en-GB"/>
        </w:rPr>
        <w:t xml:space="preserve">were created in the last five years (143 </w:t>
      </w:r>
      <w:proofErr w:type="spellStart"/>
      <w:r w:rsidRPr="00384392">
        <w:rPr>
          <w:lang w:val="en-GB"/>
        </w:rPr>
        <w:t>communautés</w:t>
      </w:r>
      <w:proofErr w:type="spellEnd"/>
      <w:r w:rsidRPr="00384392">
        <w:rPr>
          <w:lang w:val="en-GB"/>
        </w:rPr>
        <w:t xml:space="preserve"> </w:t>
      </w:r>
      <w:proofErr w:type="spellStart"/>
      <w:r w:rsidRPr="00384392">
        <w:rPr>
          <w:lang w:val="en-GB"/>
        </w:rPr>
        <w:t>d’agglomération</w:t>
      </w:r>
      <w:proofErr w:type="spellEnd"/>
      <w:r w:rsidRPr="00384392">
        <w:rPr>
          <w:lang w:val="en-GB"/>
        </w:rPr>
        <w:t xml:space="preserve"> and a</w:t>
      </w:r>
      <w:r w:rsidRPr="00133BFF">
        <w:rPr>
          <w:lang w:val="en-GB"/>
        </w:rPr>
        <w:t xml:space="preserve"> </w:t>
      </w:r>
      <w:r w:rsidRPr="00384392">
        <w:rPr>
          <w:lang w:val="en-GB"/>
        </w:rPr>
        <w:lastRenderedPageBreak/>
        <w:t xml:space="preserve">few </w:t>
      </w:r>
      <w:proofErr w:type="spellStart"/>
      <w:r w:rsidRPr="00384392">
        <w:rPr>
          <w:lang w:val="en-GB"/>
        </w:rPr>
        <w:t>communautés</w:t>
      </w:r>
      <w:proofErr w:type="spellEnd"/>
      <w:r w:rsidRPr="00384392">
        <w:rPr>
          <w:lang w:val="en-GB"/>
        </w:rPr>
        <w:t xml:space="preserve"> </w:t>
      </w:r>
      <w:proofErr w:type="spellStart"/>
      <w:r w:rsidRPr="00384392">
        <w:rPr>
          <w:lang w:val="en-GB"/>
        </w:rPr>
        <w:t>urbaines</w:t>
      </w:r>
      <w:proofErr w:type="spellEnd"/>
      <w:r w:rsidRPr="00384392">
        <w:rPr>
          <w:lang w:val="en-GB"/>
        </w:rPr>
        <w:t xml:space="preserve">) have consistent competences and </w:t>
      </w:r>
      <w:proofErr w:type="spellStart"/>
      <w:r w:rsidRPr="00384392">
        <w:rPr>
          <w:lang w:val="en-GB"/>
        </w:rPr>
        <w:t>ressorces</w:t>
      </w:r>
      <w:proofErr w:type="spellEnd"/>
      <w:r w:rsidRPr="00384392">
        <w:rPr>
          <w:lang w:val="en-GB"/>
        </w:rPr>
        <w:t>,</w:t>
      </w:r>
      <w:r w:rsidRPr="00133BFF">
        <w:rPr>
          <w:lang w:val="en-GB"/>
        </w:rPr>
        <w:t xml:space="preserve"> </w:t>
      </w:r>
      <w:r w:rsidRPr="00384392">
        <w:rPr>
          <w:lang w:val="en-GB"/>
        </w:rPr>
        <w:t xml:space="preserve">but have most of the time a tiny perimeter and no democratic </w:t>
      </w:r>
      <w:proofErr w:type="spellStart"/>
      <w:r w:rsidRPr="00384392">
        <w:rPr>
          <w:lang w:val="en-GB"/>
        </w:rPr>
        <w:t>legitimity</w:t>
      </w:r>
      <w:proofErr w:type="spellEnd"/>
      <w:r w:rsidRPr="00384392">
        <w:rPr>
          <w:lang w:val="en-GB"/>
        </w:rPr>
        <w:t>. Such</w:t>
      </w:r>
      <w:r w:rsidRPr="00133BFF">
        <w:rPr>
          <w:lang w:val="en-GB"/>
        </w:rPr>
        <w:t xml:space="preserve"> </w:t>
      </w:r>
      <w:r w:rsidRPr="00384392">
        <w:rPr>
          <w:lang w:val="en-GB"/>
        </w:rPr>
        <w:t>bodies are not reinforced by the forthcoming decentralisation laws proposed</w:t>
      </w:r>
      <w:r w:rsidRPr="00133BFF">
        <w:rPr>
          <w:lang w:val="en-GB"/>
        </w:rPr>
        <w:t xml:space="preserve"> </w:t>
      </w:r>
      <w:r w:rsidRPr="00384392">
        <w:rPr>
          <w:lang w:val="en-GB"/>
        </w:rPr>
        <w:t>by the current government, which has difficulties to clarify the competencies</w:t>
      </w:r>
      <w:r w:rsidRPr="00133BFF">
        <w:rPr>
          <w:lang w:val="en-GB"/>
        </w:rPr>
        <w:t xml:space="preserve"> </w:t>
      </w:r>
      <w:r w:rsidRPr="00384392">
        <w:rPr>
          <w:lang w:val="en-GB"/>
        </w:rPr>
        <w:t>of the various local authorities in many domains.</w:t>
      </w:r>
      <w:r w:rsidRPr="00133BFF">
        <w:rPr>
          <w:lang w:val="en-GB"/>
        </w:rPr>
        <w:t xml:space="preserve"> </w:t>
      </w:r>
      <w:r w:rsidRPr="00384392">
        <w:rPr>
          <w:lang w:val="en-GB"/>
        </w:rPr>
        <w:t>To end, local development practices need to be assessed in the background</w:t>
      </w:r>
      <w:r w:rsidRPr="00133BFF">
        <w:rPr>
          <w:lang w:val="en-GB"/>
        </w:rPr>
        <w:t xml:space="preserve"> </w:t>
      </w:r>
      <w:r w:rsidRPr="00384392">
        <w:rPr>
          <w:lang w:val="en-GB"/>
        </w:rPr>
        <w:t>of current social and economic dynamics (section3). Economic development</w:t>
      </w:r>
      <w:r w:rsidRPr="00133BFF">
        <w:rPr>
          <w:lang w:val="en-GB"/>
        </w:rPr>
        <w:t xml:space="preserve"> </w:t>
      </w:r>
      <w:r w:rsidRPr="00384392">
        <w:rPr>
          <w:lang w:val="en-GB"/>
        </w:rPr>
        <w:t>seems challenged by new preoccupations of the population, like the</w:t>
      </w:r>
      <w:r w:rsidRPr="00133BFF">
        <w:rPr>
          <w:lang w:val="en-GB"/>
        </w:rPr>
        <w:t xml:space="preserve"> </w:t>
      </w:r>
      <w:r w:rsidRPr="00384392">
        <w:rPr>
          <w:lang w:val="en-GB"/>
        </w:rPr>
        <w:t>protection of the environment. Also, the insertion of local economies in</w:t>
      </w:r>
      <w:r w:rsidRPr="00133BFF">
        <w:rPr>
          <w:lang w:val="en-GB"/>
        </w:rPr>
        <w:t xml:space="preserve"> </w:t>
      </w:r>
      <w:proofErr w:type="spellStart"/>
      <w:r w:rsidRPr="00384392">
        <w:rPr>
          <w:lang w:val="en-GB"/>
        </w:rPr>
        <w:t>european</w:t>
      </w:r>
      <w:proofErr w:type="spellEnd"/>
      <w:r w:rsidRPr="00384392">
        <w:rPr>
          <w:lang w:val="en-GB"/>
        </w:rPr>
        <w:t xml:space="preserve"> and international exchanges bears risks for local authorities that</w:t>
      </w:r>
      <w:r w:rsidRPr="00133BFF">
        <w:rPr>
          <w:lang w:val="en-GB"/>
        </w:rPr>
        <w:t xml:space="preserve"> </w:t>
      </w:r>
      <w:r w:rsidRPr="00133BFF">
        <w:rPr>
          <w:lang w:val="en-GB"/>
        </w:rPr>
        <w:t>help firms (and not only big firms) to invest and set up plants.</w:t>
      </w:r>
      <w:r w:rsidRPr="00133BFF">
        <w:rPr>
          <w:lang w:val="en-GB"/>
        </w:rPr>
        <w:t xml:space="preserve"> </w:t>
      </w:r>
    </w:p>
    <w:p w14:paraId="7993FF60" w14:textId="77777777" w:rsidR="002013A8" w:rsidRPr="00133BFF" w:rsidRDefault="002013A8" w:rsidP="00384392">
      <w:pPr>
        <w:spacing w:after="0" w:line="240" w:lineRule="auto"/>
        <w:jc w:val="both"/>
        <w:rPr>
          <w:lang w:val="en-GB"/>
        </w:rPr>
      </w:pPr>
    </w:p>
    <w:p w14:paraId="4F66FFEE" w14:textId="77777777" w:rsidR="002013A8" w:rsidRPr="002013A8" w:rsidRDefault="002013A8" w:rsidP="002013A8">
      <w:pPr>
        <w:spacing w:after="0" w:line="240" w:lineRule="auto"/>
        <w:jc w:val="both"/>
        <w:rPr>
          <w:b/>
          <w:bCs/>
          <w:lang w:val="en-GB"/>
        </w:rPr>
      </w:pPr>
      <w:r w:rsidRPr="002013A8">
        <w:rPr>
          <w:b/>
          <w:bCs/>
          <w:lang w:val="en-GB"/>
        </w:rPr>
        <w:t xml:space="preserve">Di </w:t>
      </w:r>
      <w:proofErr w:type="spellStart"/>
      <w:r w:rsidRPr="002013A8">
        <w:rPr>
          <w:b/>
          <w:bCs/>
          <w:lang w:val="en-GB"/>
        </w:rPr>
        <w:t>Ciommo</w:t>
      </w:r>
      <w:proofErr w:type="spellEnd"/>
      <w:r w:rsidRPr="002013A8">
        <w:rPr>
          <w:b/>
          <w:bCs/>
          <w:lang w:val="en-GB"/>
        </w:rPr>
        <w:t xml:space="preserve">, </w:t>
      </w:r>
      <w:proofErr w:type="spellStart"/>
      <w:r w:rsidRPr="002013A8">
        <w:rPr>
          <w:b/>
          <w:bCs/>
          <w:lang w:val="en-GB"/>
        </w:rPr>
        <w:t>Floridea</w:t>
      </w:r>
      <w:proofErr w:type="spellEnd"/>
    </w:p>
    <w:p w14:paraId="3D752DD2" w14:textId="77777777" w:rsidR="002013A8" w:rsidRPr="002013A8" w:rsidRDefault="002013A8" w:rsidP="002013A8">
      <w:pPr>
        <w:spacing w:after="0" w:line="240" w:lineRule="auto"/>
        <w:jc w:val="both"/>
        <w:rPr>
          <w:b/>
          <w:bCs/>
          <w:lang w:val="en-GB"/>
        </w:rPr>
      </w:pPr>
      <w:r w:rsidRPr="002013A8">
        <w:rPr>
          <w:b/>
          <w:bCs/>
          <w:lang w:val="en-GB"/>
        </w:rPr>
        <w:t>University of Reims-</w:t>
      </w:r>
      <w:proofErr w:type="spellStart"/>
      <w:r w:rsidRPr="002013A8">
        <w:rPr>
          <w:b/>
          <w:bCs/>
          <w:lang w:val="en-GB"/>
        </w:rPr>
        <w:t>lateur</w:t>
      </w:r>
      <w:proofErr w:type="spellEnd"/>
      <w:r w:rsidRPr="002013A8">
        <w:rPr>
          <w:b/>
          <w:bCs/>
          <w:lang w:val="en-GB"/>
        </w:rPr>
        <w:t xml:space="preserve"> and LATTS- Ecole Nationale des </w:t>
      </w:r>
      <w:proofErr w:type="spellStart"/>
      <w:r w:rsidRPr="002013A8">
        <w:rPr>
          <w:b/>
          <w:bCs/>
          <w:lang w:val="en-GB"/>
        </w:rPr>
        <w:t>Ponts</w:t>
      </w:r>
      <w:proofErr w:type="spellEnd"/>
      <w:r w:rsidRPr="002013A8">
        <w:rPr>
          <w:b/>
          <w:bCs/>
          <w:lang w:val="en-GB"/>
        </w:rPr>
        <w:t xml:space="preserve"> et</w:t>
      </w:r>
    </w:p>
    <w:p w14:paraId="536B9B64" w14:textId="77777777" w:rsidR="002013A8" w:rsidRPr="002013A8" w:rsidRDefault="002013A8" w:rsidP="002013A8">
      <w:pPr>
        <w:spacing w:after="0" w:line="240" w:lineRule="auto"/>
        <w:jc w:val="both"/>
        <w:rPr>
          <w:b/>
          <w:bCs/>
          <w:lang w:val="en-GB"/>
        </w:rPr>
      </w:pPr>
      <w:proofErr w:type="spellStart"/>
      <w:r w:rsidRPr="002013A8">
        <w:rPr>
          <w:b/>
          <w:bCs/>
          <w:lang w:val="en-GB"/>
        </w:rPr>
        <w:t>Chaassées</w:t>
      </w:r>
      <w:proofErr w:type="spellEnd"/>
      <w:r w:rsidRPr="002013A8">
        <w:rPr>
          <w:b/>
          <w:bCs/>
          <w:lang w:val="en-GB"/>
        </w:rPr>
        <w:t xml:space="preserve"> (FRANCE)</w:t>
      </w:r>
    </w:p>
    <w:p w14:paraId="62353DD1" w14:textId="0335AF7A" w:rsidR="002013A8" w:rsidRPr="00133BFF" w:rsidRDefault="002013A8" w:rsidP="002013A8">
      <w:pPr>
        <w:spacing w:after="0" w:line="240" w:lineRule="auto"/>
        <w:jc w:val="both"/>
        <w:rPr>
          <w:lang w:val="en-GB"/>
        </w:rPr>
      </w:pPr>
      <w:hyperlink r:id="rId10" w:history="1">
        <w:r w:rsidRPr="002013A8">
          <w:rPr>
            <w:rStyle w:val="Hyperlink"/>
            <w:lang w:val="en-GB"/>
          </w:rPr>
          <w:t>diciommo@mail.enpc.fr</w:t>
        </w:r>
      </w:hyperlink>
    </w:p>
    <w:p w14:paraId="5A29890D" w14:textId="77777777" w:rsidR="002013A8" w:rsidRPr="002013A8" w:rsidRDefault="002013A8" w:rsidP="002013A8">
      <w:pPr>
        <w:spacing w:after="0" w:line="240" w:lineRule="auto"/>
        <w:jc w:val="both"/>
        <w:rPr>
          <w:lang w:val="en-GB"/>
        </w:rPr>
      </w:pPr>
    </w:p>
    <w:p w14:paraId="2F9169BF" w14:textId="77777777" w:rsidR="002013A8" w:rsidRPr="002013A8" w:rsidRDefault="002013A8" w:rsidP="002013A8">
      <w:pPr>
        <w:spacing w:after="0" w:line="240" w:lineRule="auto"/>
        <w:jc w:val="both"/>
        <w:rPr>
          <w:b/>
          <w:bCs/>
          <w:lang w:val="en-GB"/>
        </w:rPr>
      </w:pPr>
      <w:r w:rsidRPr="002013A8">
        <w:rPr>
          <w:b/>
          <w:bCs/>
          <w:lang w:val="en-GB"/>
        </w:rPr>
        <w:t>Participation of economic actors, urban regeneration Coalitions,</w:t>
      </w:r>
    </w:p>
    <w:p w14:paraId="789290A9" w14:textId="3D9987A4" w:rsidR="002013A8" w:rsidRPr="002013A8" w:rsidRDefault="002013A8" w:rsidP="002013A8">
      <w:pPr>
        <w:spacing w:after="0" w:line="240" w:lineRule="auto"/>
        <w:jc w:val="both"/>
        <w:rPr>
          <w:lang w:val="en-GB"/>
        </w:rPr>
      </w:pPr>
      <w:r w:rsidRPr="002013A8">
        <w:rPr>
          <w:b/>
          <w:bCs/>
          <w:lang w:val="en-GB"/>
        </w:rPr>
        <w:t>economic interest and political conditions</w:t>
      </w:r>
    </w:p>
    <w:p w14:paraId="7DA3E503" w14:textId="45CB12A2" w:rsidR="002013A8" w:rsidRPr="00133BFF" w:rsidRDefault="002013A8" w:rsidP="002013A8">
      <w:pPr>
        <w:spacing w:after="0" w:line="240" w:lineRule="auto"/>
        <w:jc w:val="both"/>
        <w:rPr>
          <w:lang w:val="en-GB"/>
        </w:rPr>
      </w:pPr>
      <w:r w:rsidRPr="002013A8">
        <w:rPr>
          <w:lang w:val="en-GB"/>
        </w:rPr>
        <w:t xml:space="preserve">Research </w:t>
      </w:r>
      <w:r w:rsidRPr="00133BFF">
        <w:rPr>
          <w:lang w:val="en-GB"/>
        </w:rPr>
        <w:t>question:</w:t>
      </w:r>
      <w:r w:rsidRPr="002013A8">
        <w:rPr>
          <w:lang w:val="en-GB"/>
        </w:rPr>
        <w:t xml:space="preserve"> This paper looks at the involvement of economic actors</w:t>
      </w:r>
      <w:r w:rsidRPr="00133BFF">
        <w:rPr>
          <w:lang w:val="en-GB"/>
        </w:rPr>
        <w:t xml:space="preserve"> </w:t>
      </w:r>
      <w:r w:rsidRPr="002013A8">
        <w:rPr>
          <w:lang w:val="en-GB"/>
        </w:rPr>
        <w:t>in coalitions contributing to urban regeneration processes in post-industrial</w:t>
      </w:r>
      <w:r w:rsidRPr="00133BFF">
        <w:rPr>
          <w:lang w:val="en-GB"/>
        </w:rPr>
        <w:t xml:space="preserve"> </w:t>
      </w:r>
      <w:r w:rsidRPr="00133BFF">
        <w:rPr>
          <w:lang w:val="en-GB"/>
        </w:rPr>
        <w:t>societies. In this context, some elements of the approach of the theory</w:t>
      </w:r>
      <w:r w:rsidRPr="00133BFF">
        <w:rPr>
          <w:lang w:val="en-GB"/>
        </w:rPr>
        <w:t xml:space="preserve"> of </w:t>
      </w:r>
      <w:r w:rsidRPr="00133BFF">
        <w:rPr>
          <w:lang w:val="en-GB"/>
        </w:rPr>
        <w:t xml:space="preserve">urban regimes can be identified in the </w:t>
      </w:r>
      <w:r w:rsidR="0015151B" w:rsidRPr="00133BFF">
        <w:rPr>
          <w:lang w:val="en-GB"/>
        </w:rPr>
        <w:t>establishment</w:t>
      </w:r>
      <w:r w:rsidRPr="00133BFF">
        <w:rPr>
          <w:lang w:val="en-GB"/>
        </w:rPr>
        <w:t xml:space="preserve"> of such urban</w:t>
      </w:r>
      <w:r w:rsidR="0015151B" w:rsidRPr="00133BFF">
        <w:rPr>
          <w:lang w:val="en-GB"/>
        </w:rPr>
        <w:t xml:space="preserve"> </w:t>
      </w:r>
      <w:r w:rsidRPr="002013A8">
        <w:rPr>
          <w:lang w:val="en-GB"/>
        </w:rPr>
        <w:t>coalitions. The efforts of political actors to involve economic actors in these</w:t>
      </w:r>
      <w:r w:rsidR="0015151B" w:rsidRPr="00133BFF">
        <w:rPr>
          <w:lang w:val="en-GB"/>
        </w:rPr>
        <w:t xml:space="preserve"> </w:t>
      </w:r>
      <w:r w:rsidRPr="002013A8">
        <w:rPr>
          <w:lang w:val="en-GB"/>
        </w:rPr>
        <w:t>coalitions can produce an informal, but stable group of actors having access</w:t>
      </w:r>
      <w:r w:rsidR="0015151B" w:rsidRPr="00133BFF">
        <w:rPr>
          <w:lang w:val="en-GB"/>
        </w:rPr>
        <w:t xml:space="preserve"> </w:t>
      </w:r>
      <w:r w:rsidRPr="002013A8">
        <w:rPr>
          <w:lang w:val="en-GB"/>
        </w:rPr>
        <w:t>to the institutional resorts necessary to play a sustainable role in the</w:t>
      </w:r>
      <w:r w:rsidR="0015151B" w:rsidRPr="00133BFF">
        <w:rPr>
          <w:lang w:val="en-GB"/>
        </w:rPr>
        <w:t xml:space="preserve"> </w:t>
      </w:r>
      <w:r w:rsidRPr="002013A8">
        <w:rPr>
          <w:lang w:val="en-GB"/>
        </w:rPr>
        <w:t>decisional local sphere, i.e. an urban regime. However, such result depends</w:t>
      </w:r>
      <w:r w:rsidR="0015151B" w:rsidRPr="00133BFF">
        <w:rPr>
          <w:lang w:val="en-GB"/>
        </w:rPr>
        <w:t xml:space="preserve"> </w:t>
      </w:r>
      <w:r w:rsidRPr="002013A8">
        <w:rPr>
          <w:lang w:val="en-GB"/>
        </w:rPr>
        <w:t>on the response of economic actors, which is linked to their motivations and</w:t>
      </w:r>
      <w:r w:rsidR="0015151B" w:rsidRPr="00133BFF">
        <w:rPr>
          <w:lang w:val="en-GB"/>
        </w:rPr>
        <w:t xml:space="preserve"> </w:t>
      </w:r>
      <w:r w:rsidRPr="002013A8">
        <w:rPr>
          <w:lang w:val="en-GB"/>
        </w:rPr>
        <w:t>to the political environment. Though the motivations of economic actors to</w:t>
      </w:r>
      <w:r w:rsidR="0015151B" w:rsidRPr="00133BFF">
        <w:rPr>
          <w:lang w:val="en-GB"/>
        </w:rPr>
        <w:t xml:space="preserve"> </w:t>
      </w:r>
      <w:r w:rsidRPr="002013A8">
        <w:rPr>
          <w:lang w:val="en-GB"/>
        </w:rPr>
        <w:t>participate in urban coalitions are more or less clear and can be retraced to</w:t>
      </w:r>
      <w:r w:rsidR="0015151B" w:rsidRPr="00133BFF">
        <w:rPr>
          <w:lang w:val="en-GB"/>
        </w:rPr>
        <w:t xml:space="preserve"> </w:t>
      </w:r>
      <w:r w:rsidRPr="002013A8">
        <w:rPr>
          <w:lang w:val="en-GB"/>
        </w:rPr>
        <w:t>their dependence on local factors, the political conditions that may limit this</w:t>
      </w:r>
      <w:r w:rsidR="0015151B" w:rsidRPr="00133BFF">
        <w:rPr>
          <w:lang w:val="en-GB"/>
        </w:rPr>
        <w:t xml:space="preserve"> </w:t>
      </w:r>
      <w:r w:rsidRPr="002013A8">
        <w:rPr>
          <w:lang w:val="en-GB"/>
        </w:rPr>
        <w:t>involvement are less evident. The analysis of these conditions constitutes</w:t>
      </w:r>
      <w:r w:rsidR="0015151B" w:rsidRPr="00133BFF">
        <w:rPr>
          <w:lang w:val="en-GB"/>
        </w:rPr>
        <w:t xml:space="preserve"> </w:t>
      </w:r>
      <w:r w:rsidRPr="002013A8">
        <w:rPr>
          <w:lang w:val="en-GB"/>
        </w:rPr>
        <w:t>the topic of this paper.</w:t>
      </w:r>
      <w:r w:rsidR="0015151B" w:rsidRPr="00133BFF">
        <w:rPr>
          <w:lang w:val="en-GB"/>
        </w:rPr>
        <w:t xml:space="preserve"> Methodology:</w:t>
      </w:r>
      <w:r w:rsidRPr="002013A8">
        <w:rPr>
          <w:lang w:val="en-GB"/>
        </w:rPr>
        <w:t xml:space="preserve"> The paper is based on qualitative analysis of data and</w:t>
      </w:r>
      <w:r w:rsidR="0015151B" w:rsidRPr="00133BFF">
        <w:rPr>
          <w:lang w:val="en-GB"/>
        </w:rPr>
        <w:t xml:space="preserve"> </w:t>
      </w:r>
      <w:r w:rsidRPr="002013A8">
        <w:rPr>
          <w:lang w:val="en-GB"/>
        </w:rPr>
        <w:t>information gathered through semi-structured interviews with local</w:t>
      </w:r>
      <w:r w:rsidR="0015151B" w:rsidRPr="00133BFF">
        <w:rPr>
          <w:lang w:val="en-GB"/>
        </w:rPr>
        <w:t xml:space="preserve"> </w:t>
      </w:r>
      <w:r w:rsidRPr="002013A8">
        <w:rPr>
          <w:lang w:val="en-GB"/>
        </w:rPr>
        <w:t>authorities, political actors, civil servants of the planning and economic</w:t>
      </w:r>
      <w:r w:rsidR="0015151B" w:rsidRPr="00133BFF">
        <w:rPr>
          <w:lang w:val="en-GB"/>
        </w:rPr>
        <w:t xml:space="preserve"> </w:t>
      </w:r>
      <w:r w:rsidRPr="002013A8">
        <w:rPr>
          <w:lang w:val="en-GB"/>
        </w:rPr>
        <w:t xml:space="preserve">development services at the municipal and regional </w:t>
      </w:r>
      <w:r w:rsidR="0015151B" w:rsidRPr="00133BFF">
        <w:rPr>
          <w:lang w:val="en-GB"/>
        </w:rPr>
        <w:t>government</w:t>
      </w:r>
      <w:r w:rsidRPr="002013A8">
        <w:rPr>
          <w:lang w:val="en-GB"/>
        </w:rPr>
        <w:t xml:space="preserve"> level, and</w:t>
      </w:r>
      <w:r w:rsidR="0015151B" w:rsidRPr="00133BFF">
        <w:rPr>
          <w:lang w:val="en-GB"/>
        </w:rPr>
        <w:t xml:space="preserve"> </w:t>
      </w:r>
      <w:r w:rsidRPr="002013A8">
        <w:rPr>
          <w:lang w:val="en-GB"/>
        </w:rPr>
        <w:t>actors from the local business sector and its representative organization.</w:t>
      </w:r>
      <w:r w:rsidR="0015151B" w:rsidRPr="00133BFF">
        <w:rPr>
          <w:lang w:val="en-GB"/>
        </w:rPr>
        <w:t xml:space="preserve"> </w:t>
      </w:r>
      <w:r w:rsidRPr="002013A8">
        <w:rPr>
          <w:lang w:val="en-GB"/>
        </w:rPr>
        <w:t xml:space="preserve">Three case studies are developed to describe the </w:t>
      </w:r>
      <w:r w:rsidRPr="002013A8">
        <w:rPr>
          <w:lang w:val="en-GB"/>
        </w:rPr>
        <w:lastRenderedPageBreak/>
        <w:t>experiences of urban</w:t>
      </w:r>
      <w:r w:rsidR="0015151B" w:rsidRPr="00133BFF">
        <w:rPr>
          <w:lang w:val="en-GB"/>
        </w:rPr>
        <w:t xml:space="preserve"> </w:t>
      </w:r>
      <w:r w:rsidRPr="002013A8">
        <w:rPr>
          <w:lang w:val="en-GB"/>
        </w:rPr>
        <w:t>regeneration coalitions in ex-industrial areas of Northern Milan, North of</w:t>
      </w:r>
      <w:r w:rsidR="0015151B" w:rsidRPr="00133BFF">
        <w:rPr>
          <w:lang w:val="en-GB"/>
        </w:rPr>
        <w:t xml:space="preserve"> </w:t>
      </w:r>
      <w:r w:rsidRPr="002013A8">
        <w:rPr>
          <w:lang w:val="en-GB"/>
        </w:rPr>
        <w:t>Paris and West of Naples.</w:t>
      </w:r>
      <w:r w:rsidR="0015151B" w:rsidRPr="00133BFF">
        <w:rPr>
          <w:lang w:val="en-GB"/>
        </w:rPr>
        <w:t xml:space="preserve"> </w:t>
      </w:r>
      <w:r w:rsidRPr="002013A8">
        <w:rPr>
          <w:lang w:val="en-GB"/>
        </w:rPr>
        <w:t>Key Finding: The development of urban regeneration coalitions has been</w:t>
      </w:r>
      <w:r w:rsidR="0015151B" w:rsidRPr="00133BFF">
        <w:rPr>
          <w:lang w:val="en-GB"/>
        </w:rPr>
        <w:t xml:space="preserve"> </w:t>
      </w:r>
      <w:r w:rsidRPr="002013A8">
        <w:rPr>
          <w:lang w:val="en-GB"/>
        </w:rPr>
        <w:t>driven by a combination of two main factors: the interest of economic actors</w:t>
      </w:r>
      <w:r w:rsidR="0015151B" w:rsidRPr="00133BFF">
        <w:rPr>
          <w:lang w:val="en-GB"/>
        </w:rPr>
        <w:t xml:space="preserve"> </w:t>
      </w:r>
      <w:r w:rsidRPr="002013A8">
        <w:rPr>
          <w:lang w:val="en-GB"/>
        </w:rPr>
        <w:t>in the urban regeneration affairs and the political conditions linked to the</w:t>
      </w:r>
      <w:r w:rsidR="0015151B" w:rsidRPr="00133BFF">
        <w:rPr>
          <w:lang w:val="en-GB"/>
        </w:rPr>
        <w:t xml:space="preserve"> </w:t>
      </w:r>
      <w:r w:rsidRPr="002013A8">
        <w:rPr>
          <w:lang w:val="en-GB"/>
        </w:rPr>
        <w:t xml:space="preserve">reliability of the political sphere. This reliability is determined by the </w:t>
      </w:r>
      <w:proofErr w:type="spellStart"/>
      <w:r w:rsidRPr="002013A8">
        <w:rPr>
          <w:lang w:val="en-GB"/>
        </w:rPr>
        <w:t>behavior</w:t>
      </w:r>
      <w:proofErr w:type="spellEnd"/>
      <w:r w:rsidR="0015151B" w:rsidRPr="00133BFF">
        <w:rPr>
          <w:lang w:val="en-GB"/>
        </w:rPr>
        <w:t xml:space="preserve"> </w:t>
      </w:r>
      <w:r w:rsidRPr="002013A8">
        <w:rPr>
          <w:lang w:val="en-GB"/>
        </w:rPr>
        <w:t>of the political actors and the historical relationships between the political</w:t>
      </w:r>
      <w:r w:rsidR="0015151B" w:rsidRPr="00133BFF">
        <w:rPr>
          <w:lang w:val="en-GB"/>
        </w:rPr>
        <w:t xml:space="preserve"> </w:t>
      </w:r>
      <w:r w:rsidRPr="002013A8">
        <w:rPr>
          <w:lang w:val="en-GB"/>
        </w:rPr>
        <w:t>and economic actors. Future assessments of urban regeneration coalitions</w:t>
      </w:r>
      <w:r w:rsidR="0015151B" w:rsidRPr="00133BFF">
        <w:rPr>
          <w:lang w:val="en-GB"/>
        </w:rPr>
        <w:t xml:space="preserve"> </w:t>
      </w:r>
      <w:r w:rsidRPr="002013A8">
        <w:rPr>
          <w:lang w:val="en-GB"/>
        </w:rPr>
        <w:t>should incorporate this common denominator in order to gain a clearer</w:t>
      </w:r>
      <w:r w:rsidR="0015151B" w:rsidRPr="00133BFF">
        <w:rPr>
          <w:lang w:val="en-GB"/>
        </w:rPr>
        <w:t xml:space="preserve"> </w:t>
      </w:r>
      <w:r w:rsidRPr="00133BFF">
        <w:rPr>
          <w:lang w:val="en-GB"/>
        </w:rPr>
        <w:t>understanding of how this factor operates in planning policies.</w:t>
      </w:r>
      <w:r w:rsidR="0015151B" w:rsidRPr="00133BFF">
        <w:rPr>
          <w:lang w:val="en-GB"/>
        </w:rPr>
        <w:t xml:space="preserve"> </w:t>
      </w:r>
    </w:p>
    <w:p w14:paraId="7BF007AB" w14:textId="77777777" w:rsidR="0015151B" w:rsidRPr="00133BFF" w:rsidRDefault="0015151B" w:rsidP="002013A8">
      <w:pPr>
        <w:spacing w:after="0" w:line="240" w:lineRule="auto"/>
        <w:jc w:val="both"/>
        <w:rPr>
          <w:lang w:val="en-GB"/>
        </w:rPr>
      </w:pPr>
    </w:p>
    <w:p w14:paraId="71985A71" w14:textId="77777777" w:rsidR="0015151B" w:rsidRPr="0015151B" w:rsidRDefault="0015151B" w:rsidP="0015151B">
      <w:pPr>
        <w:spacing w:after="0" w:line="240" w:lineRule="auto"/>
        <w:jc w:val="both"/>
        <w:rPr>
          <w:b/>
          <w:bCs/>
          <w:lang w:val="en-GB"/>
        </w:rPr>
      </w:pPr>
      <w:r w:rsidRPr="0015151B">
        <w:rPr>
          <w:b/>
          <w:bCs/>
          <w:lang w:val="en-GB"/>
        </w:rPr>
        <w:t>Farthing, Stuart</w:t>
      </w:r>
    </w:p>
    <w:p w14:paraId="7CD290FE" w14:textId="77777777" w:rsidR="0015151B" w:rsidRPr="0015151B" w:rsidRDefault="0015151B" w:rsidP="0015151B">
      <w:pPr>
        <w:spacing w:after="0" w:line="240" w:lineRule="auto"/>
        <w:jc w:val="both"/>
        <w:rPr>
          <w:b/>
          <w:bCs/>
          <w:lang w:val="en-GB"/>
        </w:rPr>
      </w:pPr>
      <w:r w:rsidRPr="0015151B">
        <w:rPr>
          <w:b/>
          <w:bCs/>
          <w:lang w:val="en-GB"/>
        </w:rPr>
        <w:t>UWE, Bristol (UK)</w:t>
      </w:r>
    </w:p>
    <w:p w14:paraId="35114880" w14:textId="1709A392" w:rsidR="0015151B" w:rsidRPr="00133BFF" w:rsidRDefault="0015151B" w:rsidP="0015151B">
      <w:pPr>
        <w:spacing w:after="0" w:line="240" w:lineRule="auto"/>
        <w:jc w:val="both"/>
        <w:rPr>
          <w:lang w:val="en-GB"/>
        </w:rPr>
      </w:pPr>
      <w:hyperlink r:id="rId11" w:history="1">
        <w:r w:rsidRPr="0015151B">
          <w:rPr>
            <w:rStyle w:val="Hyperlink"/>
            <w:lang w:val="en-GB"/>
          </w:rPr>
          <w:t>Stuart.Farthing@uwe.ac.uk</w:t>
        </w:r>
      </w:hyperlink>
    </w:p>
    <w:p w14:paraId="396ABD35" w14:textId="77777777" w:rsidR="0015151B" w:rsidRPr="0015151B" w:rsidRDefault="0015151B" w:rsidP="0015151B">
      <w:pPr>
        <w:spacing w:after="0" w:line="240" w:lineRule="auto"/>
        <w:jc w:val="both"/>
        <w:rPr>
          <w:lang w:val="en-GB"/>
        </w:rPr>
      </w:pPr>
    </w:p>
    <w:p w14:paraId="73172373" w14:textId="77777777" w:rsidR="0015151B" w:rsidRPr="0015151B" w:rsidRDefault="0015151B" w:rsidP="0015151B">
      <w:pPr>
        <w:spacing w:after="0" w:line="240" w:lineRule="auto"/>
        <w:jc w:val="both"/>
        <w:rPr>
          <w:b/>
          <w:bCs/>
          <w:lang w:val="en-GB"/>
        </w:rPr>
      </w:pPr>
      <w:r w:rsidRPr="0015151B">
        <w:rPr>
          <w:b/>
          <w:bCs/>
          <w:lang w:val="en-GB"/>
        </w:rPr>
        <w:t>Prospering small towns in rural areas?</w:t>
      </w:r>
    </w:p>
    <w:p w14:paraId="72E0911E" w14:textId="6261D1EC" w:rsidR="0015151B" w:rsidRPr="00133BFF" w:rsidRDefault="0015151B" w:rsidP="0015151B">
      <w:pPr>
        <w:spacing w:after="0" w:line="240" w:lineRule="auto"/>
        <w:jc w:val="both"/>
        <w:rPr>
          <w:lang w:val="en-GB"/>
        </w:rPr>
      </w:pPr>
      <w:r w:rsidRPr="0015151B">
        <w:rPr>
          <w:lang w:val="en-GB"/>
        </w:rPr>
        <w:t>An urban-rural shift in economic activity and population has been noted in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advanced economies since the 1960s but it is widely assumed in rural policy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debates in Britain that rural areas are suffering severe economic problems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and that the economies of small towns are threatened because they have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lost their economic role. This paper sets out to dispel some common myths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about rural areas by answering a series of questions. First, how well are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small towns and their rural hinterlands performing in relation to other parts of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the country? And is this performance indicative of a significant rural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problem? Second, why does the performance of small towns and their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hinterlands vary? Is it a function of ‘traditional’ economic factors or are less</w:t>
      </w:r>
      <w:r w:rsidRPr="00133BFF">
        <w:rPr>
          <w:lang w:val="en-GB"/>
        </w:rPr>
        <w:t xml:space="preserve"> </w:t>
      </w:r>
      <w:r w:rsidRPr="00133BFF">
        <w:rPr>
          <w:lang w:val="en-GB"/>
        </w:rPr>
        <w:t>tangible ‘institutional’ and ‘quality of life’ factors important?</w:t>
      </w:r>
      <w:r w:rsidRPr="00133BFF">
        <w:rPr>
          <w:lang w:val="en-GB"/>
        </w:rPr>
        <w:t xml:space="preserve"> </w:t>
      </w:r>
      <w:r w:rsidRPr="00133BFF">
        <w:rPr>
          <w:lang w:val="en-GB"/>
        </w:rPr>
        <w:t>The paper is based on research which used a "case control” research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strategy to assess the factors associated with economic development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performance in 369 small towns in "remote rural”, "heritage coastal", and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“accessible amenity areas” in England and Wales in the 1990s and 24 case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studies of towns conducted for the Welsh Assembly Government.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The issue of local economic development is central to current policy debates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about the planning of rural areas in Britain and has important implications for</w:t>
      </w:r>
      <w:r w:rsidRPr="00133BFF">
        <w:rPr>
          <w:lang w:val="en-GB"/>
        </w:rPr>
        <w:t xml:space="preserve"> </w:t>
      </w:r>
      <w:r w:rsidRPr="00133BFF">
        <w:rPr>
          <w:lang w:val="en-GB"/>
        </w:rPr>
        <w:t>the debate about the ESDP and polynuclear development.</w:t>
      </w:r>
      <w:r w:rsidRPr="00133BFF">
        <w:rPr>
          <w:lang w:val="en-GB"/>
        </w:rPr>
        <w:t xml:space="preserve"> </w:t>
      </w:r>
    </w:p>
    <w:p w14:paraId="21167A5D" w14:textId="77777777" w:rsidR="0015151B" w:rsidRPr="00133BFF" w:rsidRDefault="0015151B" w:rsidP="0015151B">
      <w:pPr>
        <w:spacing w:after="0" w:line="240" w:lineRule="auto"/>
        <w:jc w:val="both"/>
        <w:rPr>
          <w:lang w:val="en-GB"/>
        </w:rPr>
      </w:pPr>
    </w:p>
    <w:p w14:paraId="4D9E5A6C" w14:textId="181AADAB" w:rsidR="0015151B" w:rsidRPr="00133BFF" w:rsidRDefault="0015151B" w:rsidP="0015151B">
      <w:pPr>
        <w:spacing w:after="0" w:line="240" w:lineRule="auto"/>
        <w:jc w:val="both"/>
        <w:rPr>
          <w:b/>
          <w:bCs/>
          <w:lang w:val="en-GB"/>
        </w:rPr>
      </w:pPr>
      <w:proofErr w:type="spellStart"/>
      <w:r w:rsidRPr="0015151B">
        <w:rPr>
          <w:b/>
          <w:bCs/>
          <w:lang w:val="en-GB"/>
        </w:rPr>
        <w:t>Frassoldati</w:t>
      </w:r>
      <w:proofErr w:type="spellEnd"/>
      <w:r w:rsidRPr="0015151B">
        <w:rPr>
          <w:b/>
          <w:bCs/>
          <w:lang w:val="en-GB"/>
        </w:rPr>
        <w:t>, Francesca</w:t>
      </w:r>
      <w:r w:rsidRPr="00133BFF">
        <w:rPr>
          <w:b/>
          <w:bCs/>
          <w:lang w:val="en-GB"/>
        </w:rPr>
        <w:t xml:space="preserve"> </w:t>
      </w:r>
    </w:p>
    <w:p w14:paraId="6AA54854" w14:textId="77777777" w:rsidR="0015151B" w:rsidRPr="00133BFF" w:rsidRDefault="0015151B" w:rsidP="0015151B">
      <w:pPr>
        <w:spacing w:after="0" w:line="240" w:lineRule="auto"/>
        <w:jc w:val="both"/>
        <w:rPr>
          <w:b/>
          <w:bCs/>
          <w:lang w:val="en-GB"/>
        </w:rPr>
      </w:pPr>
      <w:r w:rsidRPr="0015151B">
        <w:rPr>
          <w:b/>
          <w:bCs/>
          <w:lang w:val="en-GB"/>
        </w:rPr>
        <w:t>University of Ferrara,</w:t>
      </w:r>
      <w:r w:rsidRPr="00133BFF">
        <w:rPr>
          <w:b/>
          <w:bCs/>
          <w:lang w:val="en-GB"/>
        </w:rPr>
        <w:t xml:space="preserve"> </w:t>
      </w:r>
    </w:p>
    <w:p w14:paraId="37BCC080" w14:textId="77777777" w:rsidR="0015151B" w:rsidRPr="00133BFF" w:rsidRDefault="0015151B" w:rsidP="0015151B">
      <w:pPr>
        <w:spacing w:after="0" w:line="240" w:lineRule="auto"/>
        <w:jc w:val="both"/>
        <w:rPr>
          <w:b/>
          <w:bCs/>
          <w:lang w:val="en-GB"/>
        </w:rPr>
      </w:pPr>
      <w:r w:rsidRPr="0015151B">
        <w:rPr>
          <w:b/>
          <w:bCs/>
          <w:lang w:val="en-GB"/>
        </w:rPr>
        <w:lastRenderedPageBreak/>
        <w:t xml:space="preserve">CRU - Centro </w:t>
      </w:r>
      <w:proofErr w:type="spellStart"/>
      <w:r w:rsidRPr="0015151B">
        <w:rPr>
          <w:b/>
          <w:bCs/>
          <w:lang w:val="en-GB"/>
        </w:rPr>
        <w:t>Ricerche</w:t>
      </w:r>
      <w:proofErr w:type="spellEnd"/>
      <w:r w:rsidRPr="0015151B">
        <w:rPr>
          <w:b/>
          <w:bCs/>
          <w:lang w:val="en-GB"/>
        </w:rPr>
        <w:t xml:space="preserve"> Urbane (ITALY)</w:t>
      </w:r>
      <w:r w:rsidRPr="00133BFF">
        <w:rPr>
          <w:b/>
          <w:bCs/>
          <w:lang w:val="en-GB"/>
        </w:rPr>
        <w:t xml:space="preserve"> </w:t>
      </w:r>
    </w:p>
    <w:p w14:paraId="5A029208" w14:textId="77777777" w:rsidR="0015151B" w:rsidRPr="00133BFF" w:rsidRDefault="0015151B" w:rsidP="0015151B">
      <w:pPr>
        <w:spacing w:after="0" w:line="240" w:lineRule="auto"/>
        <w:jc w:val="both"/>
        <w:rPr>
          <w:lang w:val="en-GB"/>
        </w:rPr>
      </w:pPr>
      <w:hyperlink r:id="rId12" w:history="1">
        <w:r w:rsidRPr="0015151B">
          <w:rPr>
            <w:rStyle w:val="Hyperlink"/>
            <w:lang w:val="en-GB"/>
          </w:rPr>
          <w:t>fra.frassoldati@katamail.com</w:t>
        </w:r>
      </w:hyperlink>
      <w:r w:rsidRPr="00133BFF">
        <w:rPr>
          <w:lang w:val="en-GB"/>
        </w:rPr>
        <w:t xml:space="preserve">  </w:t>
      </w:r>
    </w:p>
    <w:p w14:paraId="07E56C04" w14:textId="77777777" w:rsidR="0015151B" w:rsidRPr="00133BFF" w:rsidRDefault="0015151B" w:rsidP="0015151B">
      <w:pPr>
        <w:spacing w:after="0" w:line="240" w:lineRule="auto"/>
        <w:jc w:val="both"/>
        <w:rPr>
          <w:lang w:val="en-GB"/>
        </w:rPr>
      </w:pPr>
    </w:p>
    <w:p w14:paraId="0F75CC49" w14:textId="77777777" w:rsidR="0015151B" w:rsidRPr="00133BFF" w:rsidRDefault="0015151B" w:rsidP="0015151B">
      <w:pPr>
        <w:spacing w:after="0" w:line="240" w:lineRule="auto"/>
        <w:jc w:val="both"/>
        <w:rPr>
          <w:b/>
          <w:bCs/>
          <w:lang w:val="en-GB"/>
        </w:rPr>
      </w:pPr>
      <w:r w:rsidRPr="0015151B">
        <w:rPr>
          <w:b/>
          <w:bCs/>
          <w:lang w:val="en-GB"/>
        </w:rPr>
        <w:t xml:space="preserve">Roots and Foots of SMEs Networks. A two-way path from the </w:t>
      </w:r>
      <w:r w:rsidRPr="00133BFF">
        <w:rPr>
          <w:b/>
          <w:bCs/>
          <w:lang w:val="en-GB"/>
        </w:rPr>
        <w:t xml:space="preserve">Italian </w:t>
      </w:r>
      <w:r w:rsidRPr="0015151B">
        <w:rPr>
          <w:b/>
          <w:bCs/>
          <w:lang w:val="en-GB"/>
        </w:rPr>
        <w:t>Veneto Region to the Romanian Western Region</w:t>
      </w:r>
      <w:r w:rsidRPr="00133BFF">
        <w:rPr>
          <w:b/>
          <w:bCs/>
          <w:lang w:val="en-GB"/>
        </w:rPr>
        <w:t xml:space="preserve"> </w:t>
      </w:r>
    </w:p>
    <w:p w14:paraId="0276E874" w14:textId="4F6BA70E" w:rsidR="0015151B" w:rsidRPr="00133BFF" w:rsidRDefault="0015151B" w:rsidP="0015151B">
      <w:pPr>
        <w:spacing w:after="0" w:line="240" w:lineRule="auto"/>
        <w:jc w:val="both"/>
        <w:rPr>
          <w:lang w:val="en-GB"/>
        </w:rPr>
      </w:pPr>
      <w:r w:rsidRPr="0015151B">
        <w:rPr>
          <w:lang w:val="en-GB"/>
        </w:rPr>
        <w:t xml:space="preserve">The cases of large multinational </w:t>
      </w:r>
      <w:r w:rsidRPr="00133BFF">
        <w:rPr>
          <w:lang w:val="en-GB"/>
        </w:rPr>
        <w:t>companies</w:t>
      </w:r>
      <w:r w:rsidRPr="0015151B">
        <w:rPr>
          <w:lang w:val="en-GB"/>
        </w:rPr>
        <w:t xml:space="preserve"> </w:t>
      </w:r>
      <w:r w:rsidRPr="00133BFF">
        <w:rPr>
          <w:lang w:val="en-GB"/>
        </w:rPr>
        <w:t>plan</w:t>
      </w:r>
      <w:r w:rsidRPr="0015151B">
        <w:rPr>
          <w:lang w:val="en-GB"/>
        </w:rPr>
        <w:t xml:space="preserve"> in countries with lowest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 xml:space="preserve">prices for resources and labour are well known. But </w:t>
      </w:r>
      <w:r w:rsidRPr="00133BFF">
        <w:rPr>
          <w:lang w:val="en-GB"/>
        </w:rPr>
        <w:t>also,</w:t>
      </w:r>
      <w:r w:rsidRPr="0015151B">
        <w:rPr>
          <w:lang w:val="en-GB"/>
        </w:rPr>
        <w:t xml:space="preserve"> single firms or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group of SMEs from the Italian industrial districts have branches in cheapest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and deregulated, areas. On one hand, these countries need productive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activities and inputs to sustain their development. On the other hand, there is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a complex interdependency between a local development process — as the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birth of an industrial district is -, the territorial framework and the spatial,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social and economic evolutions. The case of Veneto region, in the Northeast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of Italy, is a perfect example in the field: a network of small and medium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enterprises spread out in the territory, profit interests shared with the local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society... The local productive systems are linked with the local society “by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 xml:space="preserve">natural case” and </w:t>
      </w:r>
      <w:r w:rsidRPr="00133BFF">
        <w:rPr>
          <w:lang w:val="en-GB"/>
        </w:rPr>
        <w:t>these linkages</w:t>
      </w:r>
      <w:r w:rsidRPr="0015151B">
        <w:rPr>
          <w:lang w:val="en-GB"/>
        </w:rPr>
        <w:t xml:space="preserve"> regulate the strong economic regional growth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and the light regional planning. After twenty years of economic success, the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logic of the economic production fed up on a local extensive growth and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consume of the local environment; it saturated any space, and it reduced the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propelling development resources. The rate of unemployment is lower than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4% ~ about 2% for male - and the demographic growth rate is static. There is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a new quality query, proper of a richest society, and a new consciousness of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the local resources limit is increasing. The immigration of new employees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and the internationalisation of the productive process, towards the Western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Romanian Region particularly, are exogenous-based answers. Some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surveys found over 4.000 firms from Veneto located in the Western region of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Romania. When a “local” system internationalises or de-localises some of its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elements it obviously changes. These processes started without any plan,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but require now structures, selected goals and shared strategies. Productive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>internationalisation processes could be latterly the cores of a strategic</w:t>
      </w:r>
      <w:r w:rsidRPr="00133BFF">
        <w:rPr>
          <w:lang w:val="en-GB"/>
        </w:rPr>
        <w:t xml:space="preserve"> </w:t>
      </w:r>
      <w:r w:rsidRPr="0015151B">
        <w:rPr>
          <w:lang w:val="en-GB"/>
        </w:rPr>
        <w:t xml:space="preserve">regional planning approach. Short-term profit answers and </w:t>
      </w:r>
      <w:r w:rsidRPr="00133BFF">
        <w:rPr>
          <w:lang w:val="en-GB"/>
        </w:rPr>
        <w:t xml:space="preserve">long-term </w:t>
      </w:r>
      <w:r w:rsidRPr="00133BFF">
        <w:rPr>
          <w:lang w:val="en-GB"/>
        </w:rPr>
        <w:t>development perspectives face up one to each other.</w:t>
      </w:r>
      <w:r w:rsidRPr="00133BFF">
        <w:rPr>
          <w:lang w:val="en-GB"/>
        </w:rPr>
        <w:t xml:space="preserve"> </w:t>
      </w:r>
    </w:p>
    <w:p w14:paraId="3D13888A" w14:textId="77777777" w:rsidR="008C26DD" w:rsidRPr="00133BFF" w:rsidRDefault="008C26DD" w:rsidP="0015151B">
      <w:pPr>
        <w:spacing w:after="0" w:line="240" w:lineRule="auto"/>
        <w:jc w:val="both"/>
        <w:rPr>
          <w:lang w:val="en-GB"/>
        </w:rPr>
      </w:pPr>
    </w:p>
    <w:p w14:paraId="5C279EDF" w14:textId="77777777" w:rsidR="008C26DD" w:rsidRPr="008C26DD" w:rsidRDefault="008C26DD" w:rsidP="008C26DD">
      <w:pPr>
        <w:spacing w:after="0" w:line="240" w:lineRule="auto"/>
        <w:jc w:val="both"/>
        <w:rPr>
          <w:b/>
          <w:bCs/>
          <w:lang w:val="en-GB"/>
        </w:rPr>
      </w:pPr>
      <w:r w:rsidRPr="008C26DD">
        <w:rPr>
          <w:b/>
          <w:bCs/>
          <w:lang w:val="en-GB"/>
        </w:rPr>
        <w:t>Giusti, Cecilia</w:t>
      </w:r>
    </w:p>
    <w:p w14:paraId="7706B82F" w14:textId="77777777" w:rsidR="008C26DD" w:rsidRPr="008C26DD" w:rsidRDefault="008C26DD" w:rsidP="008C26DD">
      <w:pPr>
        <w:spacing w:after="0" w:line="240" w:lineRule="auto"/>
        <w:jc w:val="both"/>
        <w:rPr>
          <w:b/>
          <w:bCs/>
          <w:lang w:val="en-GB"/>
        </w:rPr>
      </w:pPr>
      <w:r w:rsidRPr="008C26DD">
        <w:rPr>
          <w:b/>
          <w:bCs/>
          <w:lang w:val="en-GB"/>
        </w:rPr>
        <w:t>Texas A&amp;M University,</w:t>
      </w:r>
    </w:p>
    <w:p w14:paraId="57D4E7D9" w14:textId="77777777" w:rsidR="008C26DD" w:rsidRPr="008C26DD" w:rsidRDefault="008C26DD" w:rsidP="008C26DD">
      <w:pPr>
        <w:spacing w:after="0" w:line="240" w:lineRule="auto"/>
        <w:jc w:val="both"/>
        <w:rPr>
          <w:b/>
          <w:bCs/>
          <w:lang w:val="en-GB"/>
        </w:rPr>
      </w:pPr>
      <w:r w:rsidRPr="008C26DD">
        <w:rPr>
          <w:b/>
          <w:bCs/>
          <w:lang w:val="en-GB"/>
        </w:rPr>
        <w:t xml:space="preserve">Langford Architecture </w:t>
      </w:r>
      <w:proofErr w:type="spellStart"/>
      <w:r w:rsidRPr="008C26DD">
        <w:rPr>
          <w:b/>
          <w:bCs/>
          <w:lang w:val="en-GB"/>
        </w:rPr>
        <w:t>Center</w:t>
      </w:r>
      <w:proofErr w:type="spellEnd"/>
      <w:r w:rsidRPr="008C26DD">
        <w:rPr>
          <w:b/>
          <w:bCs/>
          <w:lang w:val="en-GB"/>
        </w:rPr>
        <w:t xml:space="preserve"> (USA)</w:t>
      </w:r>
    </w:p>
    <w:p w14:paraId="1DCF4494" w14:textId="67D5ADBC" w:rsidR="008C26DD" w:rsidRPr="00133BFF" w:rsidRDefault="008C26DD" w:rsidP="008C26DD">
      <w:pPr>
        <w:spacing w:after="0" w:line="240" w:lineRule="auto"/>
        <w:jc w:val="both"/>
        <w:rPr>
          <w:lang w:val="en-GB"/>
        </w:rPr>
      </w:pPr>
      <w:hyperlink r:id="rId13" w:history="1">
        <w:r w:rsidRPr="008C26DD">
          <w:rPr>
            <w:rStyle w:val="Hyperlink"/>
            <w:lang w:val="en-GB"/>
          </w:rPr>
          <w:t>cgiusti@archone.tamu.edu</w:t>
        </w:r>
      </w:hyperlink>
    </w:p>
    <w:p w14:paraId="7D90D89F" w14:textId="77777777" w:rsidR="008C26DD" w:rsidRPr="008C26DD" w:rsidRDefault="008C26DD" w:rsidP="008C26DD">
      <w:pPr>
        <w:spacing w:after="0" w:line="240" w:lineRule="auto"/>
        <w:jc w:val="both"/>
        <w:rPr>
          <w:lang w:val="en-GB"/>
        </w:rPr>
      </w:pPr>
    </w:p>
    <w:p w14:paraId="3386A5F4" w14:textId="77777777" w:rsidR="008C26DD" w:rsidRPr="008C26DD" w:rsidRDefault="008C26DD" w:rsidP="008C26DD">
      <w:pPr>
        <w:spacing w:after="0" w:line="240" w:lineRule="auto"/>
        <w:jc w:val="both"/>
        <w:rPr>
          <w:b/>
          <w:bCs/>
          <w:lang w:val="en-GB"/>
        </w:rPr>
      </w:pPr>
      <w:r w:rsidRPr="008C26DD">
        <w:rPr>
          <w:b/>
          <w:bCs/>
          <w:lang w:val="en-GB"/>
        </w:rPr>
        <w:t>Microbusinesses in the Texas-Mexico Border Region; Potential for</w:t>
      </w:r>
    </w:p>
    <w:p w14:paraId="4F99405B" w14:textId="77777777" w:rsidR="008C26DD" w:rsidRPr="008C26DD" w:rsidRDefault="008C26DD" w:rsidP="008C26DD">
      <w:pPr>
        <w:spacing w:after="0" w:line="240" w:lineRule="auto"/>
        <w:jc w:val="both"/>
        <w:rPr>
          <w:b/>
          <w:bCs/>
          <w:lang w:val="en-GB"/>
        </w:rPr>
      </w:pPr>
      <w:r w:rsidRPr="008C26DD">
        <w:rPr>
          <w:b/>
          <w:bCs/>
          <w:lang w:val="en-GB"/>
        </w:rPr>
        <w:t>Sustainable Economic Development?</w:t>
      </w:r>
    </w:p>
    <w:p w14:paraId="221321F8" w14:textId="26748794" w:rsidR="008C26DD" w:rsidRPr="008C26DD" w:rsidRDefault="008C26DD" w:rsidP="008C26DD">
      <w:pPr>
        <w:spacing w:after="0" w:line="240" w:lineRule="auto"/>
        <w:jc w:val="both"/>
        <w:rPr>
          <w:lang w:val="en-GB"/>
        </w:rPr>
      </w:pPr>
      <w:r w:rsidRPr="008C26DD">
        <w:rPr>
          <w:lang w:val="en-GB"/>
        </w:rPr>
        <w:t>Economic activity is an important element for the long-term goal of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sustainable/ healthy communities. The need to create and maintain local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businesses is recognized as a key element to ensure vital communities.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Lack of these activities usually result on a process of community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deterioration and the consequent fall in land and property values. The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contribution of small and micro businesses to economic and community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 xml:space="preserve">development is especially relevant in low-income </w:t>
      </w:r>
      <w:r w:rsidRPr="00133BFF">
        <w:rPr>
          <w:lang w:val="en-GB"/>
        </w:rPr>
        <w:t>neighbourhoods</w:t>
      </w:r>
      <w:r w:rsidRPr="008C26DD">
        <w:rPr>
          <w:lang w:val="en-GB"/>
        </w:rPr>
        <w:t xml:space="preserve"> and in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areas with concentration of racial and/or ethnic minorities.</w:t>
      </w:r>
    </w:p>
    <w:p w14:paraId="741703EA" w14:textId="7C899D62" w:rsidR="008C26DD" w:rsidRPr="008C26DD" w:rsidRDefault="008C26DD" w:rsidP="008C26DD">
      <w:pPr>
        <w:spacing w:after="0" w:line="240" w:lineRule="auto"/>
        <w:jc w:val="both"/>
        <w:rPr>
          <w:lang w:val="en-GB"/>
        </w:rPr>
      </w:pPr>
      <w:r w:rsidRPr="008C26DD">
        <w:rPr>
          <w:lang w:val="en-GB"/>
        </w:rPr>
        <w:t>One of the most commonly proposed policies to address the poverty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problem in the short run has been the promotion of microbusinesses.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Proponents have maintained that “</w:t>
      </w:r>
      <w:r w:rsidRPr="00133BFF">
        <w:rPr>
          <w:lang w:val="en-GB"/>
        </w:rPr>
        <w:t>self-employment</w:t>
      </w:r>
      <w:r w:rsidRPr="008C26DD">
        <w:rPr>
          <w:lang w:val="en-GB"/>
        </w:rPr>
        <w:t xml:space="preserve"> provides a route out of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 xml:space="preserve">poverty and an alternative to unemployment or discrimination in the </w:t>
      </w:r>
      <w:r w:rsidRPr="00133BFF">
        <w:rPr>
          <w:lang w:val="en-GB"/>
        </w:rPr>
        <w:t xml:space="preserve">labour </w:t>
      </w:r>
      <w:r w:rsidRPr="008C26DD">
        <w:rPr>
          <w:lang w:val="en-GB"/>
        </w:rPr>
        <w:t>market” (</w:t>
      </w:r>
      <w:proofErr w:type="spellStart"/>
      <w:r w:rsidRPr="008C26DD">
        <w:rPr>
          <w:lang w:val="en-GB"/>
        </w:rPr>
        <w:t>Fairlie</w:t>
      </w:r>
      <w:proofErr w:type="spellEnd"/>
      <w:r w:rsidRPr="008C26DD">
        <w:rPr>
          <w:lang w:val="en-GB"/>
        </w:rPr>
        <w:t>, 2001). Referring specifically to marginalized ethnic and/or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racial groups in the United States, Glazer and Moynihan (1970) argue that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“business in America is the most effective form of social mobility for those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who meet prejudice” Besides, there has been especial emphasis on those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businesses run by women as they are seen as positive tools promoting an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increase in family income and community economic development.</w:t>
      </w:r>
    </w:p>
    <w:p w14:paraId="4A051FA9" w14:textId="30783480" w:rsidR="008C26DD" w:rsidRPr="00133BFF" w:rsidRDefault="008C26DD" w:rsidP="008C26DD">
      <w:pPr>
        <w:spacing w:after="0" w:line="240" w:lineRule="auto"/>
        <w:jc w:val="both"/>
        <w:rPr>
          <w:lang w:val="en-GB"/>
        </w:rPr>
      </w:pPr>
      <w:r w:rsidRPr="008C26DD">
        <w:rPr>
          <w:lang w:val="en-GB"/>
        </w:rPr>
        <w:t xml:space="preserve">This paper will address the role microbusinesses have in </w:t>
      </w:r>
      <w:r w:rsidRPr="00133BFF">
        <w:rPr>
          <w:lang w:val="en-GB"/>
        </w:rPr>
        <w:t xml:space="preserve">low-income </w:t>
      </w:r>
      <w:r w:rsidRPr="008C26DD">
        <w:rPr>
          <w:lang w:val="en-GB"/>
        </w:rPr>
        <w:t>communities along the Texas (US) / Mexico border. It is the result of a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research on microbusiness in colonias around Laredo (Webb County) and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Weslaco (Hidalgo County), two Texas cities (counties) on the border with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Mexico. The research involved surveys applied to microbusiness owners on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 xml:space="preserve">selected colonias as well as </w:t>
      </w:r>
      <w:r w:rsidRPr="00133BFF">
        <w:rPr>
          <w:lang w:val="en-GB"/>
        </w:rPr>
        <w:t>focus</w:t>
      </w:r>
      <w:r w:rsidRPr="008C26DD">
        <w:rPr>
          <w:lang w:val="en-GB"/>
        </w:rPr>
        <w:t xml:space="preserve"> groups targeting specific self-employed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individuals in these locations. This empirical research aims at having a better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understanding on how microbusinesses are performing, and how and to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what extend they contribute to community and economic development.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Gender and ethnicity are relevant variables in the research. This research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was part of a post-doctoral research grant received by Dr Giusti from the US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Department of Housing and Urban Development. The research is about to</w:t>
      </w:r>
      <w:r w:rsidRPr="00133BFF">
        <w:rPr>
          <w:lang w:val="en-GB"/>
        </w:rPr>
        <w:t xml:space="preserve"> </w:t>
      </w:r>
      <w:r w:rsidRPr="00133BFF">
        <w:rPr>
          <w:lang w:val="en-GB"/>
        </w:rPr>
        <w:t>finish in November 2003 and first results are being processed now.</w:t>
      </w:r>
      <w:r w:rsidRPr="00133BFF">
        <w:rPr>
          <w:lang w:val="en-GB"/>
        </w:rPr>
        <w:t xml:space="preserve"> </w:t>
      </w:r>
    </w:p>
    <w:p w14:paraId="7BA46B7E" w14:textId="77777777" w:rsidR="008C26DD" w:rsidRPr="00133BFF" w:rsidRDefault="008C26DD" w:rsidP="008C26DD">
      <w:pPr>
        <w:spacing w:after="0" w:line="240" w:lineRule="auto"/>
        <w:jc w:val="both"/>
        <w:rPr>
          <w:lang w:val="en-GB"/>
        </w:rPr>
      </w:pPr>
    </w:p>
    <w:p w14:paraId="354EAB95" w14:textId="77777777" w:rsidR="008C26DD" w:rsidRPr="008C26DD" w:rsidRDefault="008C26DD" w:rsidP="008C26DD">
      <w:pPr>
        <w:spacing w:after="0" w:line="240" w:lineRule="auto"/>
        <w:jc w:val="both"/>
        <w:rPr>
          <w:b/>
          <w:bCs/>
          <w:lang w:val="en-GB"/>
        </w:rPr>
      </w:pPr>
      <w:r w:rsidRPr="008C26DD">
        <w:rPr>
          <w:b/>
          <w:bCs/>
          <w:lang w:val="en-GB"/>
        </w:rPr>
        <w:t xml:space="preserve">Jacobs, </w:t>
      </w:r>
      <w:proofErr w:type="spellStart"/>
      <w:r w:rsidRPr="008C26DD">
        <w:rPr>
          <w:b/>
          <w:bCs/>
          <w:lang w:val="en-GB"/>
        </w:rPr>
        <w:t>Wouter</w:t>
      </w:r>
      <w:proofErr w:type="spellEnd"/>
    </w:p>
    <w:p w14:paraId="26194494" w14:textId="77777777" w:rsidR="008C26DD" w:rsidRPr="008C26DD" w:rsidRDefault="008C26DD" w:rsidP="008C26DD">
      <w:pPr>
        <w:spacing w:after="0" w:line="240" w:lineRule="auto"/>
        <w:jc w:val="both"/>
        <w:rPr>
          <w:b/>
          <w:bCs/>
          <w:lang w:val="en-GB"/>
        </w:rPr>
      </w:pPr>
      <w:r w:rsidRPr="008C26DD">
        <w:rPr>
          <w:b/>
          <w:bCs/>
          <w:lang w:val="en-GB"/>
        </w:rPr>
        <w:t xml:space="preserve">University of </w:t>
      </w:r>
      <w:proofErr w:type="spellStart"/>
      <w:r w:rsidRPr="008C26DD">
        <w:rPr>
          <w:b/>
          <w:bCs/>
          <w:lang w:val="en-GB"/>
        </w:rPr>
        <w:t>Niimegen</w:t>
      </w:r>
      <w:proofErr w:type="spellEnd"/>
      <w:r w:rsidRPr="008C26DD">
        <w:rPr>
          <w:b/>
          <w:bCs/>
          <w:lang w:val="en-GB"/>
        </w:rPr>
        <w:t xml:space="preserve"> (NETHERLANDS)</w:t>
      </w:r>
    </w:p>
    <w:p w14:paraId="3268A640" w14:textId="2D55C87A" w:rsidR="008C26DD" w:rsidRPr="00133BFF" w:rsidRDefault="008C26DD" w:rsidP="008C26DD">
      <w:pPr>
        <w:spacing w:after="0" w:line="240" w:lineRule="auto"/>
        <w:jc w:val="both"/>
        <w:rPr>
          <w:lang w:val="en-GB"/>
        </w:rPr>
      </w:pPr>
      <w:hyperlink r:id="rId14" w:history="1">
        <w:r w:rsidRPr="008C26DD">
          <w:rPr>
            <w:rStyle w:val="Hyperlink"/>
            <w:lang w:val="en-GB"/>
          </w:rPr>
          <w:t>w.jacobs@nsm.kun.nl</w:t>
        </w:r>
      </w:hyperlink>
    </w:p>
    <w:p w14:paraId="7C979053" w14:textId="77777777" w:rsidR="008C26DD" w:rsidRPr="008C26DD" w:rsidRDefault="008C26DD" w:rsidP="008C26DD">
      <w:pPr>
        <w:spacing w:after="0" w:line="240" w:lineRule="auto"/>
        <w:jc w:val="both"/>
        <w:rPr>
          <w:lang w:val="en-GB"/>
        </w:rPr>
      </w:pPr>
    </w:p>
    <w:p w14:paraId="73BEBFD6" w14:textId="77777777" w:rsidR="008C26DD" w:rsidRPr="008C26DD" w:rsidRDefault="008C26DD" w:rsidP="008C26DD">
      <w:pPr>
        <w:spacing w:after="0" w:line="240" w:lineRule="auto"/>
        <w:jc w:val="both"/>
        <w:rPr>
          <w:b/>
          <w:bCs/>
          <w:lang w:val="en-GB"/>
        </w:rPr>
      </w:pPr>
      <w:r w:rsidRPr="008C26DD">
        <w:rPr>
          <w:b/>
          <w:bCs/>
          <w:lang w:val="en-GB"/>
        </w:rPr>
        <w:t>Territorial Competition and Institutional Dynamics in Property Markets</w:t>
      </w:r>
    </w:p>
    <w:p w14:paraId="17B54829" w14:textId="7DC60344" w:rsidR="008C26DD" w:rsidRPr="00133BFF" w:rsidRDefault="008C26DD" w:rsidP="008C26DD">
      <w:pPr>
        <w:spacing w:after="0" w:line="240" w:lineRule="auto"/>
        <w:jc w:val="both"/>
        <w:rPr>
          <w:lang w:val="en-GB"/>
        </w:rPr>
      </w:pPr>
      <w:r w:rsidRPr="008C26DD">
        <w:rPr>
          <w:lang w:val="en-GB"/>
        </w:rPr>
        <w:t>During the 1990s territorial competition emerged on the European political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and research agenda. Globalization processes and the deregulation of the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central welfare state have conditioned a competitive environment in which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both firms and (local) states operate. This led to the abandonment of the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classical political economy and its distinction between the nation state and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the market in the study on how territories are being governed in industrial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societies. In the new political economy, territories are being studied with the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concept of governance which rejects the classical dichotomy between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structure and agency. Both structure and agency are in continuous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interaction, producing institutional dynamics. As an entrepreneurial form of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territorial governance, territorial competition is aimed at promoting the urban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region as a location for economic activity. As a geopolitical strategy,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territorial competition is aimed at keeping in and capturing highly mobile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production factors and capital resources within enlarged spaces such as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metropolitan areas (Cheshire and Gordon, 1995). In order to do this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effectively, the strategic response is to change the territorial structure of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provision to correspond with the new realities in which large urbanized areas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are operating. A structure of provision (Ball, 1983) can be defined as a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network of social relationships, institutions, associated with the provision of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particular types of buildings and services at specific points in time and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space: the institutional structure of land and real estate markets. Though it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seems clear that land and real estate markets will influence urban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competitiveness directly through the provision of suitable accommodation for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economic activity and indirectly through its cumulative contribution to the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built environment, the role of the market in property rights in the urban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development process has largely been ignored or it has been regarded as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relatively unproblematic by European planners (D’Arcy and Keogh, 1999).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The central thesis of the paper is: city-regions that change their structure of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provision, do so in order to improve their competitiveness. The structure of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provision approach allows us to investigate how and why territorial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governance structures are or can be changed by agents responsible for</w:t>
      </w:r>
      <w:r w:rsidRPr="00133BFF">
        <w:rPr>
          <w:lang w:val="en-GB"/>
        </w:rPr>
        <w:t xml:space="preserve"> </w:t>
      </w:r>
      <w:r w:rsidRPr="008C26DD">
        <w:rPr>
          <w:lang w:val="en-GB"/>
        </w:rPr>
        <w:t>economic development and urban regional management in a cross-national</w:t>
      </w:r>
      <w:r w:rsidRPr="00133BFF">
        <w:rPr>
          <w:lang w:val="en-GB"/>
        </w:rPr>
        <w:t xml:space="preserve"> </w:t>
      </w:r>
      <w:r w:rsidRPr="00133BFF">
        <w:rPr>
          <w:lang w:val="en-GB"/>
        </w:rPr>
        <w:t>context.</w:t>
      </w:r>
      <w:r w:rsidRPr="00133BFF">
        <w:rPr>
          <w:lang w:val="en-GB"/>
        </w:rPr>
        <w:t xml:space="preserve"> </w:t>
      </w:r>
    </w:p>
    <w:p w14:paraId="4E362859" w14:textId="77777777" w:rsidR="008C26DD" w:rsidRPr="00133BFF" w:rsidRDefault="008C26DD" w:rsidP="008C26DD">
      <w:pPr>
        <w:spacing w:after="0" w:line="240" w:lineRule="auto"/>
        <w:jc w:val="both"/>
        <w:rPr>
          <w:lang w:val="en-GB"/>
        </w:rPr>
      </w:pPr>
    </w:p>
    <w:p w14:paraId="7C3ACD37" w14:textId="77777777" w:rsidR="008C26DD" w:rsidRPr="008C26DD" w:rsidRDefault="008C26DD" w:rsidP="008C26DD">
      <w:pPr>
        <w:spacing w:after="0" w:line="240" w:lineRule="auto"/>
        <w:jc w:val="both"/>
        <w:rPr>
          <w:b/>
          <w:bCs/>
          <w:lang w:val="en-GB"/>
        </w:rPr>
      </w:pPr>
      <w:r w:rsidRPr="008C26DD">
        <w:rPr>
          <w:b/>
          <w:bCs/>
          <w:lang w:val="en-GB"/>
        </w:rPr>
        <w:t>Johnston, Andrew</w:t>
      </w:r>
    </w:p>
    <w:p w14:paraId="76DFBBE6" w14:textId="77777777" w:rsidR="008C26DD" w:rsidRPr="008C26DD" w:rsidRDefault="008C26DD" w:rsidP="008C26DD">
      <w:pPr>
        <w:spacing w:after="0" w:line="240" w:lineRule="auto"/>
        <w:jc w:val="both"/>
        <w:rPr>
          <w:b/>
          <w:bCs/>
          <w:lang w:val="en-GB"/>
        </w:rPr>
      </w:pPr>
      <w:r w:rsidRPr="008C26DD">
        <w:rPr>
          <w:b/>
          <w:bCs/>
          <w:lang w:val="en-GB"/>
        </w:rPr>
        <w:t>University of Sheffield,</w:t>
      </w:r>
    </w:p>
    <w:p w14:paraId="00386FC1" w14:textId="77777777" w:rsidR="008C26DD" w:rsidRPr="008C26DD" w:rsidRDefault="008C26DD" w:rsidP="008C26DD">
      <w:pPr>
        <w:spacing w:after="0" w:line="240" w:lineRule="auto"/>
        <w:jc w:val="both"/>
        <w:rPr>
          <w:b/>
          <w:bCs/>
          <w:lang w:val="en-GB"/>
        </w:rPr>
      </w:pPr>
      <w:r w:rsidRPr="008C26DD">
        <w:rPr>
          <w:b/>
          <w:bCs/>
          <w:lang w:val="en-GB"/>
        </w:rPr>
        <w:lastRenderedPageBreak/>
        <w:t>Department of Town and Regional Planning (UK)</w:t>
      </w:r>
    </w:p>
    <w:p w14:paraId="1023E2B5" w14:textId="736B657B" w:rsidR="008C26DD" w:rsidRPr="00133BFF" w:rsidRDefault="00957CB5" w:rsidP="008C26DD">
      <w:pPr>
        <w:spacing w:after="0" w:line="240" w:lineRule="auto"/>
        <w:jc w:val="both"/>
        <w:rPr>
          <w:lang w:val="en-GB"/>
        </w:rPr>
      </w:pPr>
      <w:hyperlink r:id="rId15" w:history="1">
        <w:r w:rsidRPr="008C26DD">
          <w:rPr>
            <w:rStyle w:val="Hyperlink"/>
            <w:lang w:val="en-GB"/>
          </w:rPr>
          <w:t>A.Johnston@Sheffield.ac.uk</w:t>
        </w:r>
      </w:hyperlink>
    </w:p>
    <w:p w14:paraId="79BADF5D" w14:textId="77777777" w:rsidR="00957CB5" w:rsidRPr="008C26DD" w:rsidRDefault="00957CB5" w:rsidP="008C26DD">
      <w:pPr>
        <w:spacing w:after="0" w:line="240" w:lineRule="auto"/>
        <w:jc w:val="both"/>
        <w:rPr>
          <w:lang w:val="en-GB"/>
        </w:rPr>
      </w:pPr>
    </w:p>
    <w:p w14:paraId="4BBCF7F2" w14:textId="77777777" w:rsidR="008C26DD" w:rsidRPr="008C26DD" w:rsidRDefault="008C26DD" w:rsidP="008C26DD">
      <w:pPr>
        <w:spacing w:after="0" w:line="240" w:lineRule="auto"/>
        <w:jc w:val="both"/>
        <w:rPr>
          <w:b/>
          <w:bCs/>
          <w:lang w:val="en-GB"/>
        </w:rPr>
      </w:pPr>
      <w:r w:rsidRPr="008C26DD">
        <w:rPr>
          <w:b/>
          <w:bCs/>
          <w:lang w:val="en-GB"/>
        </w:rPr>
        <w:t>Clusters, Knowledge Spillovers and the South Yorkshire Objective 1</w:t>
      </w:r>
    </w:p>
    <w:p w14:paraId="2B80DDFB" w14:textId="77777777" w:rsidR="008C26DD" w:rsidRPr="008C26DD" w:rsidRDefault="008C26DD" w:rsidP="008C26DD">
      <w:pPr>
        <w:spacing w:after="0" w:line="240" w:lineRule="auto"/>
        <w:jc w:val="both"/>
        <w:rPr>
          <w:b/>
          <w:bCs/>
          <w:lang w:val="en-GB"/>
        </w:rPr>
      </w:pPr>
      <w:r w:rsidRPr="008C26DD">
        <w:rPr>
          <w:b/>
          <w:bCs/>
          <w:lang w:val="en-GB"/>
        </w:rPr>
        <w:t>Programme</w:t>
      </w:r>
    </w:p>
    <w:p w14:paraId="13BB768A" w14:textId="48C7390D" w:rsidR="008C26DD" w:rsidRPr="00133BFF" w:rsidRDefault="008C26DD" w:rsidP="008C26DD">
      <w:pPr>
        <w:spacing w:after="0" w:line="240" w:lineRule="auto"/>
        <w:jc w:val="both"/>
        <w:rPr>
          <w:lang w:val="en-GB"/>
        </w:rPr>
      </w:pPr>
      <w:r w:rsidRPr="008C26DD">
        <w:rPr>
          <w:lang w:val="en-GB"/>
        </w:rPr>
        <w:t>Recent work on clusters has suggested they are the basis for a successful</w:t>
      </w:r>
      <w:r w:rsidR="00957CB5" w:rsidRPr="00133BFF">
        <w:rPr>
          <w:lang w:val="en-GB"/>
        </w:rPr>
        <w:t xml:space="preserve"> </w:t>
      </w:r>
      <w:r w:rsidRPr="008C26DD">
        <w:rPr>
          <w:lang w:val="en-GB"/>
        </w:rPr>
        <w:t xml:space="preserve">regional economy [Porter, 2003]. As a </w:t>
      </w:r>
      <w:proofErr w:type="gramStart"/>
      <w:r w:rsidRPr="008C26DD">
        <w:rPr>
          <w:lang w:val="en-GB"/>
        </w:rPr>
        <w:t>result</w:t>
      </w:r>
      <w:proofErr w:type="gramEnd"/>
      <w:r w:rsidRPr="008C26DD">
        <w:rPr>
          <w:lang w:val="en-GB"/>
        </w:rPr>
        <w:t xml:space="preserve"> policymakers have taken a</w:t>
      </w:r>
      <w:r w:rsidR="00957CB5" w:rsidRPr="00133BFF">
        <w:rPr>
          <w:lang w:val="en-GB"/>
        </w:rPr>
        <w:t xml:space="preserve"> </w:t>
      </w:r>
      <w:r w:rsidRPr="008C26DD">
        <w:rPr>
          <w:lang w:val="en-GB"/>
        </w:rPr>
        <w:t>keen interest in clusters, viewing them as something of a panacea, ensuring</w:t>
      </w:r>
      <w:r w:rsidR="00957CB5" w:rsidRPr="00133BFF">
        <w:rPr>
          <w:lang w:val="en-GB"/>
        </w:rPr>
        <w:t xml:space="preserve"> </w:t>
      </w:r>
      <w:r w:rsidRPr="008C26DD">
        <w:rPr>
          <w:lang w:val="en-GB"/>
        </w:rPr>
        <w:t>they have become a central policy tool in regional development strategies</w:t>
      </w:r>
      <w:r w:rsidR="00957CB5" w:rsidRPr="00133BFF">
        <w:rPr>
          <w:lang w:val="en-GB"/>
        </w:rPr>
        <w:t xml:space="preserve"> </w:t>
      </w:r>
      <w:r w:rsidRPr="008C26DD">
        <w:rPr>
          <w:lang w:val="en-GB"/>
        </w:rPr>
        <w:t xml:space="preserve">[Martin &amp; </w:t>
      </w:r>
      <w:proofErr w:type="spellStart"/>
      <w:r w:rsidRPr="008C26DD">
        <w:rPr>
          <w:lang w:val="en-GB"/>
        </w:rPr>
        <w:t>Sunley</w:t>
      </w:r>
      <w:proofErr w:type="spellEnd"/>
      <w:r w:rsidRPr="008C26DD">
        <w:rPr>
          <w:lang w:val="en-GB"/>
        </w:rPr>
        <w:t>, 2003]. The regional regeneration programme underway in</w:t>
      </w:r>
      <w:r w:rsidR="00957CB5" w:rsidRPr="00133BFF">
        <w:rPr>
          <w:lang w:val="en-GB"/>
        </w:rPr>
        <w:t xml:space="preserve"> </w:t>
      </w:r>
      <w:r w:rsidRPr="008C26DD">
        <w:rPr>
          <w:lang w:val="en-GB"/>
        </w:rPr>
        <w:t>South Yorkshire, as part of the Objective 1 Programme, is no exception; the</w:t>
      </w:r>
      <w:r w:rsidR="00957CB5" w:rsidRPr="00133BFF">
        <w:rPr>
          <w:lang w:val="en-GB"/>
        </w:rPr>
        <w:t xml:space="preserve"> </w:t>
      </w:r>
      <w:r w:rsidRPr="008C26DD">
        <w:rPr>
          <w:lang w:val="en-GB"/>
        </w:rPr>
        <w:t>main focus of the regeneration strategy is the focus on regional clusters and</w:t>
      </w:r>
      <w:r w:rsidR="00957CB5" w:rsidRPr="00133BFF">
        <w:rPr>
          <w:lang w:val="en-GB"/>
        </w:rPr>
        <w:t xml:space="preserve"> </w:t>
      </w:r>
      <w:r w:rsidRPr="008C26DD">
        <w:rPr>
          <w:lang w:val="en-GB"/>
        </w:rPr>
        <w:t>targeting investment towards these firms. The focus of this paper is on one</w:t>
      </w:r>
      <w:r w:rsidR="00957CB5" w:rsidRPr="00133BFF">
        <w:rPr>
          <w:lang w:val="en-GB"/>
        </w:rPr>
        <w:t xml:space="preserve"> </w:t>
      </w:r>
      <w:r w:rsidRPr="008C26DD">
        <w:rPr>
          <w:lang w:val="en-GB"/>
        </w:rPr>
        <w:t>of these clusters, the Advanced Manufacturing and Metals (AMM) cluster.</w:t>
      </w:r>
      <w:r w:rsidR="00957CB5" w:rsidRPr="00133BFF">
        <w:rPr>
          <w:lang w:val="en-GB"/>
        </w:rPr>
        <w:t xml:space="preserve"> </w:t>
      </w:r>
      <w:r w:rsidRPr="008C26DD">
        <w:rPr>
          <w:lang w:val="en-GB"/>
        </w:rPr>
        <w:t>One of the key advantages of geographical clustering is that it facilitates</w:t>
      </w:r>
      <w:r w:rsidR="00957CB5" w:rsidRPr="00133BFF">
        <w:rPr>
          <w:lang w:val="en-GB"/>
        </w:rPr>
        <w:t xml:space="preserve"> </w:t>
      </w:r>
      <w:r w:rsidRPr="008C26DD">
        <w:rPr>
          <w:lang w:val="en-GB"/>
        </w:rPr>
        <w:t>knowledge spillovers between firms [</w:t>
      </w:r>
      <w:proofErr w:type="spellStart"/>
      <w:r w:rsidRPr="008C26DD">
        <w:rPr>
          <w:lang w:val="en-GB"/>
        </w:rPr>
        <w:t>Audretsch</w:t>
      </w:r>
      <w:proofErr w:type="spellEnd"/>
      <w:r w:rsidRPr="008C26DD">
        <w:rPr>
          <w:lang w:val="en-GB"/>
        </w:rPr>
        <w:t xml:space="preserve"> and Feldman, 1996].</w:t>
      </w:r>
      <w:r w:rsidR="00957CB5" w:rsidRPr="00133BFF">
        <w:rPr>
          <w:lang w:val="en-GB"/>
        </w:rPr>
        <w:t xml:space="preserve"> </w:t>
      </w:r>
      <w:r w:rsidRPr="008C26DD">
        <w:rPr>
          <w:lang w:val="en-GB"/>
        </w:rPr>
        <w:t>However, in policymaking circles, this is, in the main, assumed to be the</w:t>
      </w:r>
      <w:r w:rsidR="00957CB5" w:rsidRPr="00133BFF">
        <w:rPr>
          <w:lang w:val="en-GB"/>
        </w:rPr>
        <w:t xml:space="preserve"> </w:t>
      </w:r>
      <w:r w:rsidRPr="008C26DD">
        <w:rPr>
          <w:lang w:val="en-GB"/>
        </w:rPr>
        <w:t xml:space="preserve">case; </w:t>
      </w:r>
      <w:proofErr w:type="gramStart"/>
      <w:r w:rsidRPr="008C26DD">
        <w:rPr>
          <w:lang w:val="en-GB"/>
        </w:rPr>
        <w:t>thus</w:t>
      </w:r>
      <w:proofErr w:type="gramEnd"/>
      <w:r w:rsidRPr="008C26DD">
        <w:rPr>
          <w:lang w:val="en-GB"/>
        </w:rPr>
        <w:t xml:space="preserve"> policy in South Yorkshire is not directed towards encouraging</w:t>
      </w:r>
      <w:r w:rsidR="00957CB5" w:rsidRPr="00133BFF">
        <w:rPr>
          <w:lang w:val="en-GB"/>
        </w:rPr>
        <w:t xml:space="preserve"> </w:t>
      </w:r>
      <w:r w:rsidRPr="008C26DD">
        <w:rPr>
          <w:lang w:val="en-GB"/>
        </w:rPr>
        <w:t>spillovers but expanding the amount of premises available to firms to</w:t>
      </w:r>
      <w:r w:rsidR="00957CB5" w:rsidRPr="00133BFF">
        <w:rPr>
          <w:lang w:val="en-GB"/>
        </w:rPr>
        <w:t xml:space="preserve"> </w:t>
      </w:r>
      <w:r w:rsidRPr="008C26DD">
        <w:rPr>
          <w:lang w:val="en-GB"/>
        </w:rPr>
        <w:t>encourage expansion and the relocation of outside firms. This course of</w:t>
      </w:r>
      <w:r w:rsidR="00957CB5" w:rsidRPr="00133BFF">
        <w:rPr>
          <w:lang w:val="en-GB"/>
        </w:rPr>
        <w:t xml:space="preserve"> </w:t>
      </w:r>
      <w:r w:rsidRPr="008C26DD">
        <w:rPr>
          <w:lang w:val="en-GB"/>
        </w:rPr>
        <w:t>action assumes they will be able to tap into the advantages of the cluster.</w:t>
      </w:r>
      <w:r w:rsidR="00957CB5" w:rsidRPr="00133BFF">
        <w:rPr>
          <w:lang w:val="en-GB"/>
        </w:rPr>
        <w:t xml:space="preserve"> </w:t>
      </w:r>
      <w:r w:rsidRPr="008C26DD">
        <w:rPr>
          <w:lang w:val="en-GB"/>
        </w:rPr>
        <w:t>This paper, therefore, examines the existence of knowledge spillovers within</w:t>
      </w:r>
      <w:r w:rsidR="00957CB5" w:rsidRPr="00133BFF">
        <w:rPr>
          <w:lang w:val="en-GB"/>
        </w:rPr>
        <w:t xml:space="preserve"> </w:t>
      </w:r>
      <w:r w:rsidRPr="008C26DD">
        <w:rPr>
          <w:lang w:val="en-GB"/>
        </w:rPr>
        <w:t>the South Yorkshire AMM cluster with a focus on small firms (&lt;25</w:t>
      </w:r>
      <w:r w:rsidR="00957CB5" w:rsidRPr="00133BFF">
        <w:rPr>
          <w:lang w:val="en-GB"/>
        </w:rPr>
        <w:t xml:space="preserve"> </w:t>
      </w:r>
      <w:r w:rsidRPr="008C26DD">
        <w:rPr>
          <w:lang w:val="en-GB"/>
        </w:rPr>
        <w:t>employees). Based on the results of interviews with 50 firms and</w:t>
      </w:r>
      <w:r w:rsidR="00957CB5" w:rsidRPr="00133BFF">
        <w:rPr>
          <w:lang w:val="en-GB"/>
        </w:rPr>
        <w:t xml:space="preserve"> </w:t>
      </w:r>
      <w:r w:rsidRPr="008C26DD">
        <w:rPr>
          <w:lang w:val="en-GB"/>
        </w:rPr>
        <w:t>approximately 20 associated institutions this paper assesses the existence</w:t>
      </w:r>
      <w:r w:rsidR="00957CB5" w:rsidRPr="00133BFF">
        <w:rPr>
          <w:lang w:val="en-GB"/>
        </w:rPr>
        <w:t xml:space="preserve"> </w:t>
      </w:r>
      <w:r w:rsidRPr="008C26DD">
        <w:rPr>
          <w:lang w:val="en-GB"/>
        </w:rPr>
        <w:t>of knowledge spillovers, the mechanisms through which they travel and the</w:t>
      </w:r>
      <w:r w:rsidR="00957CB5" w:rsidRPr="00133BFF">
        <w:rPr>
          <w:lang w:val="en-GB"/>
        </w:rPr>
        <w:t xml:space="preserve"> </w:t>
      </w:r>
      <w:r w:rsidRPr="008C26DD">
        <w:rPr>
          <w:lang w:val="en-GB"/>
        </w:rPr>
        <w:t>role of regional institutions in creating knowledge and its dissemination.</w:t>
      </w:r>
      <w:r w:rsidR="00957CB5" w:rsidRPr="00133BFF">
        <w:rPr>
          <w:lang w:val="en-GB"/>
        </w:rPr>
        <w:t xml:space="preserve"> </w:t>
      </w:r>
      <w:r w:rsidRPr="008C26DD">
        <w:rPr>
          <w:lang w:val="en-GB"/>
        </w:rPr>
        <w:t>Thus, the implications for the economic development of the region will be</w:t>
      </w:r>
      <w:r w:rsidR="00957CB5" w:rsidRPr="00133BFF">
        <w:rPr>
          <w:lang w:val="en-GB"/>
        </w:rPr>
        <w:t xml:space="preserve"> </w:t>
      </w:r>
      <w:r w:rsidRPr="008C26DD">
        <w:rPr>
          <w:lang w:val="en-GB"/>
        </w:rPr>
        <w:t xml:space="preserve">assessed and the implications for </w:t>
      </w:r>
      <w:r w:rsidR="00957CB5" w:rsidRPr="00133BFF">
        <w:rPr>
          <w:lang w:val="en-GB"/>
        </w:rPr>
        <w:t>cluster-based</w:t>
      </w:r>
      <w:r w:rsidRPr="008C26DD">
        <w:rPr>
          <w:lang w:val="en-GB"/>
        </w:rPr>
        <w:t xml:space="preserve"> regeneration policies will be</w:t>
      </w:r>
      <w:r w:rsidR="00957CB5" w:rsidRPr="00133BFF">
        <w:rPr>
          <w:lang w:val="en-GB"/>
        </w:rPr>
        <w:t xml:space="preserve"> </w:t>
      </w:r>
      <w:r w:rsidRPr="00133BFF">
        <w:rPr>
          <w:lang w:val="en-GB"/>
        </w:rPr>
        <w:t>examined.</w:t>
      </w:r>
      <w:r w:rsidR="00957CB5" w:rsidRPr="00133BFF">
        <w:rPr>
          <w:lang w:val="en-GB"/>
        </w:rPr>
        <w:t xml:space="preserve"> </w:t>
      </w:r>
    </w:p>
    <w:p w14:paraId="1E63B578" w14:textId="77777777" w:rsidR="00957CB5" w:rsidRPr="00133BFF" w:rsidRDefault="00957CB5" w:rsidP="008C26DD">
      <w:pPr>
        <w:spacing w:after="0" w:line="240" w:lineRule="auto"/>
        <w:jc w:val="both"/>
        <w:rPr>
          <w:lang w:val="en-GB"/>
        </w:rPr>
      </w:pPr>
    </w:p>
    <w:p w14:paraId="4A171A5B" w14:textId="77777777" w:rsidR="00957CB5" w:rsidRPr="00957CB5" w:rsidRDefault="00957CB5" w:rsidP="00957CB5">
      <w:pPr>
        <w:spacing w:after="0" w:line="240" w:lineRule="auto"/>
        <w:jc w:val="both"/>
        <w:rPr>
          <w:b/>
          <w:bCs/>
          <w:lang w:val="en-GB"/>
        </w:rPr>
      </w:pPr>
      <w:proofErr w:type="spellStart"/>
      <w:r w:rsidRPr="00957CB5">
        <w:rPr>
          <w:b/>
          <w:bCs/>
          <w:lang w:val="en-GB"/>
        </w:rPr>
        <w:t>Keivani</w:t>
      </w:r>
      <w:proofErr w:type="spellEnd"/>
      <w:r w:rsidRPr="00957CB5">
        <w:rPr>
          <w:b/>
          <w:bCs/>
          <w:lang w:val="en-GB"/>
        </w:rPr>
        <w:t>, Ramin</w:t>
      </w:r>
    </w:p>
    <w:p w14:paraId="735AFFD4" w14:textId="77777777" w:rsidR="00957CB5" w:rsidRPr="00957CB5" w:rsidRDefault="00957CB5" w:rsidP="00957CB5">
      <w:pPr>
        <w:spacing w:after="0" w:line="240" w:lineRule="auto"/>
        <w:jc w:val="both"/>
        <w:rPr>
          <w:b/>
          <w:bCs/>
          <w:lang w:val="en-GB"/>
        </w:rPr>
      </w:pPr>
      <w:r w:rsidRPr="00957CB5">
        <w:rPr>
          <w:b/>
          <w:bCs/>
          <w:lang w:val="en-GB"/>
        </w:rPr>
        <w:t>Oxford Brookes University (UK)</w:t>
      </w:r>
    </w:p>
    <w:p w14:paraId="05156201" w14:textId="42883F86" w:rsidR="00957CB5" w:rsidRPr="00133BFF" w:rsidRDefault="00957CB5" w:rsidP="00957CB5">
      <w:pPr>
        <w:spacing w:after="0" w:line="240" w:lineRule="auto"/>
        <w:jc w:val="both"/>
        <w:rPr>
          <w:lang w:val="en-GB"/>
        </w:rPr>
      </w:pPr>
      <w:hyperlink r:id="rId16" w:history="1">
        <w:r w:rsidRPr="00957CB5">
          <w:rPr>
            <w:rStyle w:val="Hyperlink"/>
            <w:lang w:val="en-GB"/>
          </w:rPr>
          <w:t>rkeivani@brookes.ac.uk</w:t>
        </w:r>
      </w:hyperlink>
    </w:p>
    <w:p w14:paraId="205D68C0" w14:textId="77777777" w:rsidR="00957CB5" w:rsidRPr="00957CB5" w:rsidRDefault="00957CB5" w:rsidP="00957CB5">
      <w:pPr>
        <w:spacing w:after="0" w:line="240" w:lineRule="auto"/>
        <w:jc w:val="both"/>
        <w:rPr>
          <w:b/>
          <w:bCs/>
          <w:lang w:val="en-GB"/>
        </w:rPr>
      </w:pPr>
      <w:r w:rsidRPr="00957CB5">
        <w:rPr>
          <w:b/>
          <w:bCs/>
          <w:lang w:val="en-GB"/>
        </w:rPr>
        <w:t>Benjamin, Solomon</w:t>
      </w:r>
    </w:p>
    <w:p w14:paraId="3A8863EB" w14:textId="77777777" w:rsidR="00957CB5" w:rsidRPr="00957CB5" w:rsidRDefault="00957CB5" w:rsidP="00957CB5">
      <w:pPr>
        <w:spacing w:after="0" w:line="240" w:lineRule="auto"/>
        <w:jc w:val="both"/>
        <w:rPr>
          <w:b/>
          <w:bCs/>
          <w:lang w:val="en-GB"/>
        </w:rPr>
      </w:pPr>
      <w:r w:rsidRPr="00957CB5">
        <w:rPr>
          <w:b/>
          <w:bCs/>
          <w:lang w:val="en-GB"/>
        </w:rPr>
        <w:t>Development consultant, Bangalore</w:t>
      </w:r>
    </w:p>
    <w:p w14:paraId="1D6E03DE" w14:textId="77777777" w:rsidR="00957CB5" w:rsidRPr="00957CB5" w:rsidRDefault="00957CB5" w:rsidP="00957CB5">
      <w:pPr>
        <w:spacing w:after="0" w:line="240" w:lineRule="auto"/>
        <w:jc w:val="both"/>
        <w:rPr>
          <w:b/>
          <w:bCs/>
          <w:lang w:val="en-GB"/>
        </w:rPr>
      </w:pPr>
      <w:r w:rsidRPr="00957CB5">
        <w:rPr>
          <w:b/>
          <w:bCs/>
          <w:lang w:val="en-GB"/>
        </w:rPr>
        <w:t>Mattingly, Michael</w:t>
      </w:r>
    </w:p>
    <w:p w14:paraId="209718CB" w14:textId="77777777" w:rsidR="00957CB5" w:rsidRPr="00957CB5" w:rsidRDefault="00957CB5" w:rsidP="00957CB5">
      <w:pPr>
        <w:spacing w:after="0" w:line="240" w:lineRule="auto"/>
        <w:jc w:val="both"/>
        <w:rPr>
          <w:b/>
          <w:bCs/>
          <w:lang w:val="en-GB"/>
        </w:rPr>
      </w:pPr>
      <w:r w:rsidRPr="00957CB5">
        <w:rPr>
          <w:b/>
          <w:bCs/>
          <w:lang w:val="en-GB"/>
        </w:rPr>
        <w:t>UCL, DPU</w:t>
      </w:r>
    </w:p>
    <w:p w14:paraId="2E9FA4B6" w14:textId="77777777" w:rsidR="00957CB5" w:rsidRPr="00133BFF" w:rsidRDefault="00957CB5" w:rsidP="00957CB5">
      <w:pPr>
        <w:spacing w:after="0" w:line="240" w:lineRule="auto"/>
        <w:jc w:val="both"/>
        <w:rPr>
          <w:lang w:val="en-GB"/>
        </w:rPr>
      </w:pPr>
    </w:p>
    <w:p w14:paraId="0BB6B611" w14:textId="1B0FF38E" w:rsidR="00957CB5" w:rsidRPr="00133BFF" w:rsidRDefault="00957CB5" w:rsidP="00957CB5">
      <w:pPr>
        <w:spacing w:after="0" w:line="240" w:lineRule="auto"/>
        <w:jc w:val="both"/>
        <w:rPr>
          <w:b/>
          <w:bCs/>
          <w:lang w:val="en-GB"/>
        </w:rPr>
      </w:pPr>
      <w:r w:rsidRPr="00957CB5">
        <w:rPr>
          <w:b/>
          <w:bCs/>
          <w:lang w:val="en-GB"/>
        </w:rPr>
        <w:lastRenderedPageBreak/>
        <w:t>The interface of Globalisation and Peripheral land in developing</w:t>
      </w:r>
      <w:r w:rsidRPr="00133BFF">
        <w:rPr>
          <w:b/>
          <w:bCs/>
          <w:lang w:val="en-GB"/>
        </w:rPr>
        <w:t xml:space="preserve"> </w:t>
      </w:r>
      <w:r w:rsidRPr="00957CB5">
        <w:rPr>
          <w:b/>
          <w:bCs/>
          <w:lang w:val="en-GB"/>
        </w:rPr>
        <w:t>countries: implications for local economic development and urban</w:t>
      </w:r>
      <w:r w:rsidRPr="00133BFF">
        <w:rPr>
          <w:b/>
          <w:bCs/>
          <w:lang w:val="en-GB"/>
        </w:rPr>
        <w:t xml:space="preserve"> </w:t>
      </w:r>
      <w:r w:rsidRPr="00133BFF">
        <w:rPr>
          <w:b/>
          <w:bCs/>
          <w:lang w:val="en-GB"/>
        </w:rPr>
        <w:t>governance</w:t>
      </w:r>
    </w:p>
    <w:p w14:paraId="554E2935" w14:textId="4586702D" w:rsidR="00957CB5" w:rsidRPr="00133BFF" w:rsidRDefault="00957CB5" w:rsidP="00957CB5">
      <w:pPr>
        <w:spacing w:after="0" w:line="240" w:lineRule="auto"/>
        <w:jc w:val="both"/>
        <w:rPr>
          <w:lang w:val="en-GB"/>
        </w:rPr>
      </w:pPr>
      <w:r w:rsidRPr="00957CB5">
        <w:rPr>
          <w:lang w:val="en-GB"/>
        </w:rPr>
        <w:t>Globalisation is a complex and multidimensional process. It is shaped by a</w:t>
      </w:r>
      <w:r w:rsidRPr="00133BFF">
        <w:rPr>
          <w:lang w:val="en-GB"/>
        </w:rPr>
        <w:t xml:space="preserve"> </w:t>
      </w:r>
      <w:r w:rsidRPr="00957CB5">
        <w:rPr>
          <w:lang w:val="en-GB"/>
        </w:rPr>
        <w:t>multitude of cultural, economic, political and technological interdependencies</w:t>
      </w:r>
      <w:r w:rsidRPr="00133BFF">
        <w:rPr>
          <w:lang w:val="en-GB"/>
        </w:rPr>
        <w:t xml:space="preserve"> </w:t>
      </w:r>
      <w:r w:rsidRPr="00957CB5">
        <w:rPr>
          <w:lang w:val="en-GB"/>
        </w:rPr>
        <w:t>enacted at the international, regional and local levels. As such there are</w:t>
      </w:r>
      <w:r w:rsidRPr="00133BFF">
        <w:rPr>
          <w:lang w:val="en-GB"/>
        </w:rPr>
        <w:t xml:space="preserve"> </w:t>
      </w:r>
      <w:r w:rsidRPr="00957CB5">
        <w:rPr>
          <w:lang w:val="en-GB"/>
        </w:rPr>
        <w:t>many different approaches to the study of globalisation and its impact on</w:t>
      </w:r>
      <w:r w:rsidRPr="00133BFF">
        <w:rPr>
          <w:lang w:val="en-GB"/>
        </w:rPr>
        <w:t xml:space="preserve"> </w:t>
      </w:r>
      <w:r w:rsidRPr="00957CB5">
        <w:rPr>
          <w:lang w:val="en-GB"/>
        </w:rPr>
        <w:t>cities as the core spatial medium of the world economy. A major strand of</w:t>
      </w:r>
      <w:r w:rsidRPr="00133BFF">
        <w:rPr>
          <w:lang w:val="en-GB"/>
        </w:rPr>
        <w:t xml:space="preserve"> </w:t>
      </w:r>
      <w:r w:rsidRPr="00957CB5">
        <w:rPr>
          <w:lang w:val="en-GB"/>
        </w:rPr>
        <w:t>this work has focused on structural shifts within global capitalism and</w:t>
      </w:r>
      <w:r w:rsidRPr="00133BFF">
        <w:rPr>
          <w:lang w:val="en-GB"/>
        </w:rPr>
        <w:t xml:space="preserve"> </w:t>
      </w:r>
      <w:r w:rsidRPr="00957CB5">
        <w:rPr>
          <w:lang w:val="en-GB"/>
        </w:rPr>
        <w:t>resultant adjustment of the urban milieu in line with the location requirements</w:t>
      </w:r>
      <w:r w:rsidRPr="00133BFF">
        <w:rPr>
          <w:lang w:val="en-GB"/>
        </w:rPr>
        <w:t xml:space="preserve"> </w:t>
      </w:r>
      <w:r w:rsidRPr="00957CB5">
        <w:rPr>
          <w:lang w:val="en-GB"/>
        </w:rPr>
        <w:t xml:space="preserve">of transnational </w:t>
      </w:r>
      <w:r w:rsidRPr="00133BFF">
        <w:rPr>
          <w:lang w:val="en-GB"/>
        </w:rPr>
        <w:t>companies. The</w:t>
      </w:r>
      <w:r w:rsidRPr="00957CB5">
        <w:rPr>
          <w:lang w:val="en-GB"/>
        </w:rPr>
        <w:t xml:space="preserve"> emphasis on capital mobility and TNC</w:t>
      </w:r>
      <w:r w:rsidRPr="00133BFF">
        <w:rPr>
          <w:lang w:val="en-GB"/>
        </w:rPr>
        <w:t xml:space="preserve"> </w:t>
      </w:r>
      <w:r w:rsidRPr="00957CB5">
        <w:rPr>
          <w:lang w:val="en-GB"/>
        </w:rPr>
        <w:t>requirements has tended to neglect an important consequence of the</w:t>
      </w:r>
      <w:r w:rsidRPr="00133BFF">
        <w:rPr>
          <w:lang w:val="en-GB"/>
        </w:rPr>
        <w:t xml:space="preserve"> </w:t>
      </w:r>
      <w:r w:rsidRPr="00957CB5">
        <w:rPr>
          <w:lang w:val="en-GB"/>
        </w:rPr>
        <w:t>globalisation process in terms of the contested claims on urban space. This</w:t>
      </w:r>
      <w:r w:rsidRPr="00133BFF">
        <w:rPr>
          <w:lang w:val="en-GB"/>
        </w:rPr>
        <w:t xml:space="preserve"> </w:t>
      </w:r>
      <w:r w:rsidRPr="00957CB5">
        <w:rPr>
          <w:lang w:val="en-GB"/>
        </w:rPr>
        <w:t>is perhaps most visible between the conflicting requirements of global capital</w:t>
      </w:r>
      <w:r w:rsidRPr="00133BFF">
        <w:rPr>
          <w:lang w:val="en-GB"/>
        </w:rPr>
        <w:t xml:space="preserve"> </w:t>
      </w:r>
      <w:r w:rsidRPr="00957CB5">
        <w:rPr>
          <w:lang w:val="en-GB"/>
        </w:rPr>
        <w:t>using the city as an organisational commodity and the disadvantaged urban</w:t>
      </w:r>
      <w:r w:rsidRPr="00133BFF">
        <w:rPr>
          <w:lang w:val="en-GB"/>
        </w:rPr>
        <w:t xml:space="preserve"> </w:t>
      </w:r>
      <w:r w:rsidRPr="00957CB5">
        <w:rPr>
          <w:lang w:val="en-GB"/>
        </w:rPr>
        <w:t>populations struggling for recognition and entitlement to the city.</w:t>
      </w:r>
      <w:r w:rsidRPr="00133BFF">
        <w:rPr>
          <w:lang w:val="en-GB"/>
        </w:rPr>
        <w:t xml:space="preserve"> </w:t>
      </w:r>
      <w:r w:rsidRPr="00957CB5">
        <w:rPr>
          <w:lang w:val="en-GB"/>
        </w:rPr>
        <w:t>Recognition of conflicting interests, however, should not negate the</w:t>
      </w:r>
      <w:r w:rsidRPr="00133BFF">
        <w:rPr>
          <w:lang w:val="en-GB"/>
        </w:rPr>
        <w:t xml:space="preserve"> </w:t>
      </w:r>
      <w:r w:rsidRPr="00957CB5">
        <w:rPr>
          <w:lang w:val="en-GB"/>
        </w:rPr>
        <w:t>existence of opportunities for economic consolidation and advancement for</w:t>
      </w:r>
      <w:r w:rsidRPr="00133BFF">
        <w:rPr>
          <w:lang w:val="en-GB"/>
        </w:rPr>
        <w:t xml:space="preserve"> </w:t>
      </w:r>
      <w:r w:rsidRPr="00957CB5">
        <w:rPr>
          <w:lang w:val="en-GB"/>
        </w:rPr>
        <w:t>disadvantaged groups as a result of the globalisation process. In many cities</w:t>
      </w:r>
      <w:r w:rsidRPr="00133BFF">
        <w:rPr>
          <w:lang w:val="en-GB"/>
        </w:rPr>
        <w:t xml:space="preserve"> </w:t>
      </w:r>
      <w:r w:rsidRPr="00957CB5">
        <w:rPr>
          <w:lang w:val="en-GB"/>
        </w:rPr>
        <w:t>of poor countries, like Bangalore (India’s main IT centre), urban economies</w:t>
      </w:r>
      <w:r w:rsidRPr="00133BFF">
        <w:rPr>
          <w:lang w:val="en-GB"/>
        </w:rPr>
        <w:t xml:space="preserve"> </w:t>
      </w:r>
      <w:r w:rsidRPr="00957CB5">
        <w:rPr>
          <w:lang w:val="en-GB"/>
        </w:rPr>
        <w:t>are constituted by small firm based local economies, including those as a</w:t>
      </w:r>
      <w:r w:rsidRPr="00133BFF">
        <w:rPr>
          <w:lang w:val="en-GB"/>
        </w:rPr>
        <w:t xml:space="preserve"> </w:t>
      </w:r>
      <w:proofErr w:type="spellStart"/>
      <w:r w:rsidRPr="00957CB5">
        <w:rPr>
          <w:lang w:val="en-GB"/>
        </w:rPr>
        <w:t>spin off</w:t>
      </w:r>
      <w:proofErr w:type="spellEnd"/>
      <w:r w:rsidRPr="00957CB5">
        <w:rPr>
          <w:lang w:val="en-GB"/>
        </w:rPr>
        <w:t xml:space="preserve"> of larger companies. These relatively pro-poor economies compete</w:t>
      </w:r>
      <w:r w:rsidRPr="00133BFF">
        <w:rPr>
          <w:lang w:val="en-GB"/>
        </w:rPr>
        <w:t xml:space="preserve"> </w:t>
      </w:r>
      <w:r w:rsidRPr="00957CB5">
        <w:rPr>
          <w:lang w:val="en-GB"/>
        </w:rPr>
        <w:t>with the larger global firms to influence public interventions that regulate land</w:t>
      </w:r>
      <w:r w:rsidRPr="00133BFF">
        <w:rPr>
          <w:lang w:val="en-GB"/>
        </w:rPr>
        <w:t xml:space="preserve"> </w:t>
      </w:r>
      <w:r w:rsidRPr="00957CB5">
        <w:rPr>
          <w:lang w:val="en-GB"/>
        </w:rPr>
        <w:t>and the provision of infrastructure and public services.</w:t>
      </w:r>
      <w:r w:rsidRPr="00133BFF">
        <w:rPr>
          <w:lang w:val="en-GB"/>
        </w:rPr>
        <w:t xml:space="preserve"> </w:t>
      </w:r>
      <w:r w:rsidRPr="00957CB5">
        <w:rPr>
          <w:lang w:val="en-GB"/>
        </w:rPr>
        <w:t>In this regard contested claims to, and induced adjustments in, peripheral</w:t>
      </w:r>
      <w:r w:rsidRPr="00133BFF">
        <w:rPr>
          <w:lang w:val="en-GB"/>
        </w:rPr>
        <w:t xml:space="preserve"> </w:t>
      </w:r>
      <w:r w:rsidRPr="00957CB5">
        <w:rPr>
          <w:lang w:val="en-GB"/>
        </w:rPr>
        <w:t>urban areas in developing countries have major implications on local</w:t>
      </w:r>
      <w:r w:rsidRPr="00133BFF">
        <w:rPr>
          <w:lang w:val="en-GB"/>
        </w:rPr>
        <w:t xml:space="preserve"> </w:t>
      </w:r>
      <w:r w:rsidRPr="00957CB5">
        <w:rPr>
          <w:lang w:val="en-GB"/>
        </w:rPr>
        <w:t>economic development and urban governance. Utilising the case study of</w:t>
      </w:r>
      <w:r w:rsidRPr="00133BFF">
        <w:rPr>
          <w:lang w:val="en-GB"/>
        </w:rPr>
        <w:t xml:space="preserve"> </w:t>
      </w:r>
      <w:r w:rsidRPr="00957CB5">
        <w:rPr>
          <w:lang w:val="en-GB"/>
        </w:rPr>
        <w:t>Bangalore this paper provides a vehicle for discussion highlighting emerging</w:t>
      </w:r>
      <w:r w:rsidRPr="00133BFF">
        <w:rPr>
          <w:lang w:val="en-GB"/>
        </w:rPr>
        <w:t xml:space="preserve"> </w:t>
      </w:r>
      <w:r w:rsidRPr="00957CB5">
        <w:rPr>
          <w:lang w:val="en-GB"/>
        </w:rPr>
        <w:t>areas of concern and opportunity that have been thus far relatively neglected</w:t>
      </w:r>
      <w:r w:rsidRPr="00133BFF">
        <w:rPr>
          <w:lang w:val="en-GB"/>
        </w:rPr>
        <w:t xml:space="preserve"> </w:t>
      </w:r>
      <w:r w:rsidRPr="00957CB5">
        <w:rPr>
          <w:lang w:val="en-GB"/>
        </w:rPr>
        <w:t>in the broader literature. As such opening up new areas for urban research</w:t>
      </w:r>
      <w:r w:rsidRPr="00133BFF">
        <w:rPr>
          <w:lang w:val="en-GB"/>
        </w:rPr>
        <w:t xml:space="preserve"> </w:t>
      </w:r>
      <w:r w:rsidRPr="00133BFF">
        <w:rPr>
          <w:lang w:val="en-GB"/>
        </w:rPr>
        <w:t>and policy considerations.</w:t>
      </w:r>
      <w:r w:rsidRPr="00133BFF">
        <w:rPr>
          <w:lang w:val="en-GB"/>
        </w:rPr>
        <w:t xml:space="preserve"> </w:t>
      </w:r>
    </w:p>
    <w:p w14:paraId="59FA47B2" w14:textId="77777777" w:rsidR="00A24215" w:rsidRPr="00133BFF" w:rsidRDefault="00A24215" w:rsidP="00957CB5">
      <w:pPr>
        <w:spacing w:after="0" w:line="240" w:lineRule="auto"/>
        <w:jc w:val="both"/>
        <w:rPr>
          <w:lang w:val="en-GB"/>
        </w:rPr>
      </w:pPr>
    </w:p>
    <w:p w14:paraId="574DD7DE" w14:textId="77777777" w:rsidR="00A24215" w:rsidRPr="00A24215" w:rsidRDefault="00A24215" w:rsidP="00A24215">
      <w:pPr>
        <w:spacing w:after="0" w:line="240" w:lineRule="auto"/>
        <w:jc w:val="both"/>
        <w:rPr>
          <w:b/>
          <w:bCs/>
          <w:lang w:val="en-GB"/>
        </w:rPr>
      </w:pPr>
      <w:proofErr w:type="spellStart"/>
      <w:r w:rsidRPr="00A24215">
        <w:rPr>
          <w:b/>
          <w:bCs/>
          <w:lang w:val="en-GB"/>
        </w:rPr>
        <w:t>Kot</w:t>
      </w:r>
      <w:proofErr w:type="spellEnd"/>
      <w:r w:rsidRPr="00A24215">
        <w:rPr>
          <w:b/>
          <w:bCs/>
          <w:lang w:val="en-GB"/>
        </w:rPr>
        <w:t>, Janusz</w:t>
      </w:r>
    </w:p>
    <w:p w14:paraId="3F0DCF04" w14:textId="71BA56ED" w:rsidR="00A24215" w:rsidRPr="00A24215" w:rsidRDefault="00A24215" w:rsidP="00A24215">
      <w:pPr>
        <w:spacing w:after="0" w:line="240" w:lineRule="auto"/>
        <w:jc w:val="both"/>
        <w:rPr>
          <w:b/>
          <w:bCs/>
          <w:lang w:val="en-GB"/>
        </w:rPr>
      </w:pPr>
      <w:r w:rsidRPr="00133BFF">
        <w:rPr>
          <w:b/>
          <w:bCs/>
          <w:lang w:val="en-GB"/>
        </w:rPr>
        <w:t xml:space="preserve">University of </w:t>
      </w:r>
      <w:proofErr w:type="spellStart"/>
      <w:r w:rsidRPr="00133BFF">
        <w:rPr>
          <w:b/>
          <w:bCs/>
          <w:lang w:val="en-GB"/>
        </w:rPr>
        <w:t>lodz</w:t>
      </w:r>
      <w:proofErr w:type="spellEnd"/>
      <w:r w:rsidRPr="00133BFF">
        <w:rPr>
          <w:b/>
          <w:bCs/>
          <w:lang w:val="en-GB"/>
        </w:rPr>
        <w:t>, faculty of management Department off city and regional management</w:t>
      </w:r>
      <w:r w:rsidRPr="00A24215">
        <w:rPr>
          <w:b/>
          <w:bCs/>
          <w:lang w:val="en-GB"/>
        </w:rPr>
        <w:t xml:space="preserve"> (POLAND)</w:t>
      </w:r>
    </w:p>
    <w:p w14:paraId="0FCB9BF5" w14:textId="27681DFD" w:rsidR="00A24215" w:rsidRPr="00133BFF" w:rsidRDefault="00A24215" w:rsidP="00A24215">
      <w:pPr>
        <w:spacing w:after="0" w:line="240" w:lineRule="auto"/>
        <w:jc w:val="both"/>
        <w:rPr>
          <w:lang w:val="en-GB"/>
        </w:rPr>
      </w:pPr>
      <w:hyperlink r:id="rId17" w:history="1">
        <w:r w:rsidRPr="00A24215">
          <w:rPr>
            <w:rStyle w:val="Hyperlink"/>
            <w:lang w:val="en-GB"/>
          </w:rPr>
          <w:t>zerm@uni.lodz.pl</w:t>
        </w:r>
      </w:hyperlink>
    </w:p>
    <w:p w14:paraId="34588A19" w14:textId="77777777" w:rsidR="00A24215" w:rsidRPr="00A24215" w:rsidRDefault="00A24215" w:rsidP="00A24215">
      <w:pPr>
        <w:spacing w:after="0" w:line="240" w:lineRule="auto"/>
        <w:jc w:val="both"/>
        <w:rPr>
          <w:lang w:val="en-GB"/>
        </w:rPr>
      </w:pPr>
    </w:p>
    <w:p w14:paraId="2D7F67DA" w14:textId="2E46800E" w:rsidR="00A24215" w:rsidRPr="00A24215" w:rsidRDefault="00A24215" w:rsidP="00A24215">
      <w:pPr>
        <w:spacing w:after="0" w:line="240" w:lineRule="auto"/>
        <w:jc w:val="both"/>
        <w:rPr>
          <w:b/>
          <w:bCs/>
          <w:lang w:val="en-GB"/>
        </w:rPr>
      </w:pPr>
      <w:r w:rsidRPr="00A24215">
        <w:rPr>
          <w:b/>
          <w:bCs/>
          <w:lang w:val="en-GB"/>
        </w:rPr>
        <w:lastRenderedPageBreak/>
        <w:t>Strategic management of local and regional development — Polish</w:t>
      </w:r>
      <w:r w:rsidRPr="00133BFF">
        <w:rPr>
          <w:b/>
          <w:bCs/>
          <w:lang w:val="en-GB"/>
        </w:rPr>
        <w:t xml:space="preserve"> </w:t>
      </w:r>
      <w:r w:rsidRPr="00A24215">
        <w:rPr>
          <w:b/>
          <w:bCs/>
          <w:lang w:val="en-GB"/>
        </w:rPr>
        <w:t>experiences</w:t>
      </w:r>
    </w:p>
    <w:p w14:paraId="3C5AC761" w14:textId="371E669D" w:rsidR="00A24215" w:rsidRPr="00133BFF" w:rsidRDefault="00A24215" w:rsidP="00D47D85">
      <w:pPr>
        <w:spacing w:after="0" w:line="240" w:lineRule="auto"/>
        <w:jc w:val="both"/>
        <w:rPr>
          <w:lang w:val="en-GB"/>
        </w:rPr>
      </w:pPr>
      <w:r w:rsidRPr="00A24215">
        <w:rPr>
          <w:lang w:val="en-GB"/>
        </w:rPr>
        <w:t>Strategic management of local and regional development has appeared as a</w:t>
      </w:r>
      <w:r w:rsidRPr="00133BFF">
        <w:rPr>
          <w:lang w:val="en-GB"/>
        </w:rPr>
        <w:t xml:space="preserve"> </w:t>
      </w:r>
      <w:r w:rsidRPr="00A24215">
        <w:rPr>
          <w:lang w:val="en-GB"/>
        </w:rPr>
        <w:t xml:space="preserve">result of a search for new methods of managing territorial </w:t>
      </w:r>
      <w:proofErr w:type="gramStart"/>
      <w:r w:rsidRPr="00A24215">
        <w:rPr>
          <w:lang w:val="en-GB"/>
        </w:rPr>
        <w:t>units</w:t>
      </w:r>
      <w:proofErr w:type="gramEnd"/>
      <w:r w:rsidRPr="00A24215">
        <w:rPr>
          <w:lang w:val="en-GB"/>
        </w:rPr>
        <w:t xml:space="preserve"> development.</w:t>
      </w:r>
      <w:r w:rsidRPr="00133BFF">
        <w:rPr>
          <w:lang w:val="en-GB"/>
        </w:rPr>
        <w:t xml:space="preserve"> </w:t>
      </w:r>
      <w:r w:rsidRPr="00A24215">
        <w:rPr>
          <w:lang w:val="en-GB"/>
        </w:rPr>
        <w:t>It has been taken over by the public sector from the private one, where it</w:t>
      </w:r>
      <w:r w:rsidRPr="00133BFF">
        <w:rPr>
          <w:lang w:val="en-GB"/>
        </w:rPr>
        <w:t xml:space="preserve"> </w:t>
      </w:r>
      <w:r w:rsidRPr="00A24215">
        <w:rPr>
          <w:lang w:val="en-GB"/>
        </w:rPr>
        <w:t>proved to be a successful way of spurring the development of an</w:t>
      </w:r>
      <w:r w:rsidRPr="00133BFF">
        <w:rPr>
          <w:lang w:val="en-GB"/>
        </w:rPr>
        <w:t xml:space="preserve"> </w:t>
      </w:r>
      <w:r w:rsidRPr="00A24215">
        <w:rPr>
          <w:lang w:val="en-GB"/>
        </w:rPr>
        <w:t>organisation. The methods and procedures of moving from the planning</w:t>
      </w:r>
      <w:r w:rsidRPr="00133BFF">
        <w:rPr>
          <w:lang w:val="en-GB"/>
        </w:rPr>
        <w:t xml:space="preserve"> </w:t>
      </w:r>
      <w:r w:rsidRPr="00A24215">
        <w:rPr>
          <w:lang w:val="en-GB"/>
        </w:rPr>
        <w:t>stage to the implementation stage of strategic management have been well</w:t>
      </w:r>
      <w:r w:rsidRPr="00133BFF">
        <w:rPr>
          <w:lang w:val="en-GB"/>
        </w:rPr>
        <w:t xml:space="preserve"> </w:t>
      </w:r>
      <w:r w:rsidRPr="00A24215">
        <w:rPr>
          <w:lang w:val="en-GB"/>
        </w:rPr>
        <w:t>developed in Western countries. Poland has 12 years of experiences in</w:t>
      </w:r>
      <w:r w:rsidRPr="00133BFF">
        <w:rPr>
          <w:lang w:val="en-GB"/>
        </w:rPr>
        <w:t xml:space="preserve"> </w:t>
      </w:r>
      <w:r w:rsidRPr="00A24215">
        <w:rPr>
          <w:lang w:val="en-GB"/>
        </w:rPr>
        <w:t>using the development strategy as an instrument of strategic management.</w:t>
      </w:r>
      <w:r w:rsidRPr="00133BFF">
        <w:rPr>
          <w:lang w:val="en-GB"/>
        </w:rPr>
        <w:t xml:space="preserve"> </w:t>
      </w:r>
      <w:r w:rsidRPr="00133BFF">
        <w:rPr>
          <w:lang w:val="en-GB"/>
        </w:rPr>
        <w:t>Looking at Polish experiences it can be claimed that the efficiency of</w:t>
      </w:r>
      <w:r w:rsidRPr="00133BFF">
        <w:rPr>
          <w:lang w:val="en-GB"/>
        </w:rPr>
        <w:t xml:space="preserve"> </w:t>
      </w:r>
      <w:r w:rsidR="00D47D85" w:rsidRPr="00133BFF">
        <w:rPr>
          <w:lang w:val="en-GB"/>
        </w:rPr>
        <w:t>development strategies in terms of managing local and _ regional</w:t>
      </w:r>
      <w:r w:rsidR="00D47D85" w:rsidRPr="00133BFF">
        <w:rPr>
          <w:lang w:val="en-GB"/>
        </w:rPr>
        <w:t xml:space="preserve"> </w:t>
      </w:r>
      <w:r w:rsidR="00D47D85" w:rsidRPr="00D47D85">
        <w:rPr>
          <w:lang w:val="en-GB"/>
        </w:rPr>
        <w:t>development is limited. For there has been no transition from the planning</w:t>
      </w:r>
      <w:r w:rsidR="00D47D85" w:rsidRPr="00133BFF">
        <w:rPr>
          <w:lang w:val="en-GB"/>
        </w:rPr>
        <w:t xml:space="preserve"> </w:t>
      </w:r>
      <w:r w:rsidR="00D47D85" w:rsidRPr="00D47D85">
        <w:rPr>
          <w:lang w:val="en-GB"/>
        </w:rPr>
        <w:t>stage to the operational management stage. A high level of variability of</w:t>
      </w:r>
      <w:r w:rsidR="00D47D85" w:rsidRPr="00133BFF">
        <w:rPr>
          <w:lang w:val="en-GB"/>
        </w:rPr>
        <w:t xml:space="preserve"> </w:t>
      </w:r>
      <w:r w:rsidR="00D47D85" w:rsidRPr="00D47D85">
        <w:rPr>
          <w:lang w:val="en-GB"/>
        </w:rPr>
        <w:t>socio-economic processes as well as of the conditions in broadly understood</w:t>
      </w:r>
      <w:r w:rsidR="00D47D85" w:rsidRPr="00133BFF">
        <w:rPr>
          <w:lang w:val="en-GB"/>
        </w:rPr>
        <w:t xml:space="preserve"> </w:t>
      </w:r>
      <w:r w:rsidR="00D47D85" w:rsidRPr="00D47D85">
        <w:rPr>
          <w:lang w:val="en-GB"/>
        </w:rPr>
        <w:t>environment (both national and international) result in negating the</w:t>
      </w:r>
      <w:r w:rsidR="00D47D85" w:rsidRPr="00133BFF">
        <w:rPr>
          <w:lang w:val="en-GB"/>
        </w:rPr>
        <w:t xml:space="preserve"> </w:t>
      </w:r>
      <w:r w:rsidR="00D47D85" w:rsidRPr="00D47D85">
        <w:rPr>
          <w:lang w:val="en-GB"/>
        </w:rPr>
        <w:t>usefulness of strategic management for stimulating local and regional</w:t>
      </w:r>
      <w:r w:rsidR="00D47D85" w:rsidRPr="00133BFF">
        <w:rPr>
          <w:lang w:val="en-GB"/>
        </w:rPr>
        <w:t xml:space="preserve"> </w:t>
      </w:r>
      <w:r w:rsidR="00D47D85" w:rsidRPr="00D47D85">
        <w:rPr>
          <w:lang w:val="en-GB"/>
        </w:rPr>
        <w:t>development by theoreticians and practicians alike. This paper attempts to</w:t>
      </w:r>
      <w:r w:rsidR="00D47D85" w:rsidRPr="00133BFF">
        <w:rPr>
          <w:lang w:val="en-GB"/>
        </w:rPr>
        <w:t xml:space="preserve"> </w:t>
      </w:r>
      <w:r w:rsidR="00D47D85" w:rsidRPr="00D47D85">
        <w:rPr>
          <w:lang w:val="en-GB"/>
        </w:rPr>
        <w:t>identify the internal and external conditions necessary for improving the</w:t>
      </w:r>
      <w:r w:rsidR="00D47D85" w:rsidRPr="00133BFF">
        <w:rPr>
          <w:lang w:val="en-GB"/>
        </w:rPr>
        <w:t xml:space="preserve"> </w:t>
      </w:r>
      <w:r w:rsidR="00D47D85" w:rsidRPr="00D47D85">
        <w:rPr>
          <w:lang w:val="en-GB"/>
        </w:rPr>
        <w:t>effectiveness of using the development strategy as an instrument of</w:t>
      </w:r>
      <w:r w:rsidR="00D47D85" w:rsidRPr="00133BFF">
        <w:rPr>
          <w:lang w:val="en-GB"/>
        </w:rPr>
        <w:t xml:space="preserve"> </w:t>
      </w:r>
      <w:r w:rsidR="00D47D85" w:rsidRPr="00D47D85">
        <w:rPr>
          <w:lang w:val="en-GB"/>
        </w:rPr>
        <w:t>managing the development of territorial units. In order to achieve this the</w:t>
      </w:r>
      <w:r w:rsidR="00D47D85" w:rsidRPr="00133BFF">
        <w:rPr>
          <w:lang w:val="en-GB"/>
        </w:rPr>
        <w:t xml:space="preserve"> </w:t>
      </w:r>
      <w:r w:rsidR="00D47D85" w:rsidRPr="00D47D85">
        <w:rPr>
          <w:lang w:val="en-GB"/>
        </w:rPr>
        <w:t>author has used the results of his research on using the development</w:t>
      </w:r>
      <w:r w:rsidR="00D47D85" w:rsidRPr="00133BFF">
        <w:rPr>
          <w:lang w:val="en-GB"/>
        </w:rPr>
        <w:t xml:space="preserve"> </w:t>
      </w:r>
      <w:r w:rsidR="00D47D85" w:rsidRPr="00D47D85">
        <w:rPr>
          <w:lang w:val="en-GB"/>
        </w:rPr>
        <w:t>strategies for managing local and regional development in Poland and has</w:t>
      </w:r>
      <w:r w:rsidR="00D47D85" w:rsidRPr="00133BFF">
        <w:rPr>
          <w:lang w:val="en-GB"/>
        </w:rPr>
        <w:t xml:space="preserve"> </w:t>
      </w:r>
      <w:r w:rsidR="00D47D85" w:rsidRPr="00133BFF">
        <w:rPr>
          <w:lang w:val="en-GB"/>
        </w:rPr>
        <w:t>analysed the western literature dealing with this subject.</w:t>
      </w:r>
      <w:r w:rsidR="00D47D85" w:rsidRPr="00133BFF">
        <w:rPr>
          <w:lang w:val="en-GB"/>
        </w:rPr>
        <w:t xml:space="preserve"> </w:t>
      </w:r>
    </w:p>
    <w:p w14:paraId="2C508166" w14:textId="77777777" w:rsidR="00D47D85" w:rsidRPr="00133BFF" w:rsidRDefault="00D47D85" w:rsidP="00D47D85">
      <w:pPr>
        <w:spacing w:after="0" w:line="240" w:lineRule="auto"/>
        <w:jc w:val="both"/>
        <w:rPr>
          <w:lang w:val="en-GB"/>
        </w:rPr>
      </w:pPr>
    </w:p>
    <w:p w14:paraId="62296AAE" w14:textId="77777777" w:rsidR="00D47D85" w:rsidRPr="00D47D85" w:rsidRDefault="00D47D85" w:rsidP="00D47D85">
      <w:pPr>
        <w:spacing w:after="0" w:line="240" w:lineRule="auto"/>
        <w:jc w:val="both"/>
        <w:rPr>
          <w:b/>
          <w:bCs/>
          <w:lang w:val="en-GB"/>
        </w:rPr>
      </w:pPr>
      <w:proofErr w:type="spellStart"/>
      <w:r w:rsidRPr="00D47D85">
        <w:rPr>
          <w:b/>
          <w:bCs/>
          <w:lang w:val="en-GB"/>
        </w:rPr>
        <w:t>Linossier</w:t>
      </w:r>
      <w:proofErr w:type="spellEnd"/>
      <w:r w:rsidRPr="00D47D85">
        <w:rPr>
          <w:b/>
          <w:bCs/>
          <w:lang w:val="en-GB"/>
        </w:rPr>
        <w:t>, Rachel</w:t>
      </w:r>
    </w:p>
    <w:p w14:paraId="69EE9317" w14:textId="77777777" w:rsidR="00D47D85" w:rsidRPr="00D47D85" w:rsidRDefault="00D47D85" w:rsidP="00D47D85">
      <w:pPr>
        <w:spacing w:after="0" w:line="240" w:lineRule="auto"/>
        <w:jc w:val="both"/>
        <w:rPr>
          <w:b/>
          <w:bCs/>
          <w:lang w:val="en-GB"/>
        </w:rPr>
      </w:pPr>
      <w:proofErr w:type="spellStart"/>
      <w:r w:rsidRPr="00D47D85">
        <w:rPr>
          <w:b/>
          <w:bCs/>
          <w:lang w:val="en-GB"/>
        </w:rPr>
        <w:t>Institut</w:t>
      </w:r>
      <w:proofErr w:type="spellEnd"/>
      <w:r w:rsidRPr="00D47D85">
        <w:rPr>
          <w:b/>
          <w:bCs/>
          <w:lang w:val="en-GB"/>
        </w:rPr>
        <w:t xml:space="preserve"> </w:t>
      </w:r>
      <w:proofErr w:type="spellStart"/>
      <w:r w:rsidRPr="00D47D85">
        <w:rPr>
          <w:b/>
          <w:bCs/>
          <w:lang w:val="en-GB"/>
        </w:rPr>
        <w:t>d'urbanisme</w:t>
      </w:r>
      <w:proofErr w:type="spellEnd"/>
      <w:r w:rsidRPr="00D47D85">
        <w:rPr>
          <w:b/>
          <w:bCs/>
          <w:lang w:val="en-GB"/>
        </w:rPr>
        <w:t xml:space="preserve"> de Lyon (</w:t>
      </w:r>
      <w:proofErr w:type="spellStart"/>
      <w:r w:rsidRPr="00D47D85">
        <w:rPr>
          <w:b/>
          <w:bCs/>
          <w:lang w:val="en-GB"/>
        </w:rPr>
        <w:t>université</w:t>
      </w:r>
      <w:proofErr w:type="spellEnd"/>
      <w:r w:rsidRPr="00D47D85">
        <w:rPr>
          <w:b/>
          <w:bCs/>
          <w:lang w:val="en-GB"/>
        </w:rPr>
        <w:t xml:space="preserve"> Lyon 2) (FRANCE)</w:t>
      </w:r>
    </w:p>
    <w:p w14:paraId="008DB931" w14:textId="5CC1962B" w:rsidR="00D47D85" w:rsidRPr="00133BFF" w:rsidRDefault="00D47D85" w:rsidP="00D47D85">
      <w:pPr>
        <w:spacing w:after="0" w:line="240" w:lineRule="auto"/>
        <w:jc w:val="both"/>
        <w:rPr>
          <w:lang w:val="en-GB"/>
        </w:rPr>
      </w:pPr>
      <w:hyperlink r:id="rId18" w:history="1">
        <w:r w:rsidRPr="00D47D85">
          <w:rPr>
            <w:rStyle w:val="Hyperlink"/>
            <w:lang w:val="en-GB"/>
          </w:rPr>
          <w:t>rachel.linossier@wanadoo.fr</w:t>
        </w:r>
      </w:hyperlink>
    </w:p>
    <w:p w14:paraId="02D91957" w14:textId="77777777" w:rsidR="00D47D85" w:rsidRPr="00D47D85" w:rsidRDefault="00D47D85" w:rsidP="00D47D85">
      <w:pPr>
        <w:spacing w:after="0" w:line="240" w:lineRule="auto"/>
        <w:jc w:val="both"/>
        <w:rPr>
          <w:lang w:val="en-GB"/>
        </w:rPr>
      </w:pPr>
    </w:p>
    <w:p w14:paraId="58064C7D" w14:textId="77777777" w:rsidR="00D47D85" w:rsidRPr="00D47D85" w:rsidRDefault="00D47D85" w:rsidP="00D47D85">
      <w:pPr>
        <w:spacing w:after="0" w:line="240" w:lineRule="auto"/>
        <w:jc w:val="both"/>
        <w:rPr>
          <w:b/>
          <w:bCs/>
          <w:lang w:val="en-GB"/>
        </w:rPr>
      </w:pPr>
      <w:r w:rsidRPr="00D47D85">
        <w:rPr>
          <w:b/>
          <w:bCs/>
          <w:lang w:val="en-GB"/>
        </w:rPr>
        <w:t>Territorialization of the economic policy of the Grand Lyon (France)</w:t>
      </w:r>
    </w:p>
    <w:p w14:paraId="79FD22D9" w14:textId="2DDBF8BF" w:rsidR="00D47D85" w:rsidRPr="00133BFF" w:rsidRDefault="00D47D85" w:rsidP="00D47D85">
      <w:pPr>
        <w:spacing w:after="0" w:line="240" w:lineRule="auto"/>
        <w:jc w:val="both"/>
        <w:rPr>
          <w:lang w:val="en-GB"/>
        </w:rPr>
      </w:pPr>
      <w:r w:rsidRPr="00D47D85">
        <w:rPr>
          <w:lang w:val="en-GB"/>
        </w:rPr>
        <w:t>| propose to analyse the benefits and limits of territorialized public action in</w:t>
      </w:r>
      <w:r w:rsidRPr="00133BFF">
        <w:rPr>
          <w:lang w:val="en-GB"/>
        </w:rPr>
        <w:t xml:space="preserve"> </w:t>
      </w:r>
      <w:r w:rsidRPr="00D47D85">
        <w:rPr>
          <w:lang w:val="en-GB"/>
        </w:rPr>
        <w:t xml:space="preserve">economics, within the scope of a </w:t>
      </w:r>
      <w:r w:rsidRPr="00133BFF">
        <w:rPr>
          <w:lang w:val="en-GB"/>
        </w:rPr>
        <w:t>French</w:t>
      </w:r>
      <w:r w:rsidRPr="00D47D85">
        <w:rPr>
          <w:lang w:val="en-GB"/>
        </w:rPr>
        <w:t xml:space="preserve"> metropolitan </w:t>
      </w:r>
      <w:proofErr w:type="spellStart"/>
      <w:r w:rsidRPr="00D47D85">
        <w:rPr>
          <w:lang w:val="en-GB"/>
        </w:rPr>
        <w:t>intermunicipality</w:t>
      </w:r>
      <w:proofErr w:type="spellEnd"/>
      <w:r w:rsidRPr="00D47D85">
        <w:rPr>
          <w:lang w:val="en-GB"/>
        </w:rPr>
        <w:t>. | will</w:t>
      </w:r>
      <w:r w:rsidRPr="00133BFF">
        <w:rPr>
          <w:lang w:val="en-GB"/>
        </w:rPr>
        <w:t xml:space="preserve"> </w:t>
      </w:r>
      <w:r w:rsidRPr="00D47D85">
        <w:rPr>
          <w:lang w:val="en-GB"/>
        </w:rPr>
        <w:t>examine abilities of the Grand Lyon’s economic policy to act effectively upon</w:t>
      </w:r>
      <w:r w:rsidRPr="00133BFF">
        <w:rPr>
          <w:lang w:val="en-GB"/>
        </w:rPr>
        <w:t xml:space="preserve"> </w:t>
      </w:r>
      <w:r w:rsidRPr="00D47D85">
        <w:rPr>
          <w:lang w:val="en-GB"/>
        </w:rPr>
        <w:t>local economic development and analyse emergence of an economic</w:t>
      </w:r>
      <w:r w:rsidRPr="00133BFF">
        <w:rPr>
          <w:lang w:val="en-GB"/>
        </w:rPr>
        <w:t xml:space="preserve"> </w:t>
      </w:r>
      <w:r w:rsidRPr="00D47D85">
        <w:rPr>
          <w:lang w:val="en-GB"/>
        </w:rPr>
        <w:t>governance system within metropolis territory.</w:t>
      </w:r>
      <w:r w:rsidRPr="00133BFF">
        <w:rPr>
          <w:lang w:val="en-GB"/>
        </w:rPr>
        <w:t xml:space="preserve"> </w:t>
      </w:r>
      <w:r w:rsidRPr="00D47D85">
        <w:rPr>
          <w:lang w:val="en-GB"/>
        </w:rPr>
        <w:t xml:space="preserve">From the early nineties, the Grand Lyon (urban community) has </w:t>
      </w:r>
      <w:proofErr w:type="gramStart"/>
      <w:r w:rsidRPr="00D47D85">
        <w:rPr>
          <w:lang w:val="en-GB"/>
        </w:rPr>
        <w:t>lead</w:t>
      </w:r>
      <w:proofErr w:type="gramEnd"/>
      <w:r w:rsidRPr="00D47D85">
        <w:rPr>
          <w:lang w:val="en-GB"/>
        </w:rPr>
        <w:t xml:space="preserve"> a</w:t>
      </w:r>
      <w:r w:rsidRPr="00133BFF">
        <w:rPr>
          <w:lang w:val="en-GB"/>
        </w:rPr>
        <w:t xml:space="preserve"> voluntary</w:t>
      </w:r>
      <w:r w:rsidRPr="00D47D85">
        <w:rPr>
          <w:lang w:val="en-GB"/>
        </w:rPr>
        <w:t xml:space="preserve"> and global economic policy, </w:t>
      </w:r>
      <w:r w:rsidRPr="00133BFF">
        <w:rPr>
          <w:lang w:val="en-GB"/>
        </w:rPr>
        <w:t>within</w:t>
      </w:r>
      <w:r w:rsidRPr="00D47D85">
        <w:rPr>
          <w:lang w:val="en-GB"/>
        </w:rPr>
        <w:t xml:space="preserve"> the limits of its legal</w:t>
      </w:r>
      <w:r w:rsidRPr="00133BFF">
        <w:rPr>
          <w:lang w:val="en-GB"/>
        </w:rPr>
        <w:t xml:space="preserve"> </w:t>
      </w:r>
      <w:r w:rsidRPr="00D47D85">
        <w:rPr>
          <w:lang w:val="en-GB"/>
        </w:rPr>
        <w:t>competences and territory. This territorial policy forms an emergent</w:t>
      </w:r>
      <w:r w:rsidRPr="00133BFF">
        <w:rPr>
          <w:lang w:val="en-GB"/>
        </w:rPr>
        <w:t xml:space="preserve"> </w:t>
      </w:r>
      <w:r w:rsidRPr="00D47D85">
        <w:rPr>
          <w:lang w:val="en-GB"/>
        </w:rPr>
        <w:t>economic regulation scene. In that scene, relationships between local</w:t>
      </w:r>
      <w:r w:rsidRPr="00133BFF">
        <w:rPr>
          <w:lang w:val="en-GB"/>
        </w:rPr>
        <w:t xml:space="preserve"> </w:t>
      </w:r>
      <w:r w:rsidRPr="00D47D85">
        <w:rPr>
          <w:lang w:val="en-GB"/>
        </w:rPr>
        <w:t>institutional, political and economic actors are built up within new public</w:t>
      </w:r>
      <w:r w:rsidRPr="00133BFF">
        <w:rPr>
          <w:lang w:val="en-GB"/>
        </w:rPr>
        <w:t xml:space="preserve"> </w:t>
      </w:r>
      <w:r w:rsidRPr="00D47D85">
        <w:rPr>
          <w:lang w:val="en-GB"/>
        </w:rPr>
        <w:lastRenderedPageBreak/>
        <w:t>action systems.</w:t>
      </w:r>
      <w:r w:rsidRPr="00133BFF">
        <w:rPr>
          <w:lang w:val="en-GB"/>
        </w:rPr>
        <w:t xml:space="preserve"> </w:t>
      </w:r>
      <w:r w:rsidRPr="00D47D85">
        <w:rPr>
          <w:lang w:val="en-GB"/>
        </w:rPr>
        <w:t>Territorialization is the prevailing mode of the Grand Lyon’s economic</w:t>
      </w:r>
      <w:r w:rsidRPr="00133BFF">
        <w:rPr>
          <w:lang w:val="en-GB"/>
        </w:rPr>
        <w:t xml:space="preserve"> </w:t>
      </w:r>
      <w:r w:rsidRPr="00D47D85">
        <w:rPr>
          <w:lang w:val="en-GB"/>
        </w:rPr>
        <w:t>intervention. It notably expresses itself through the invention of a new</w:t>
      </w:r>
      <w:r w:rsidRPr="00133BFF">
        <w:rPr>
          <w:lang w:val="en-GB"/>
        </w:rPr>
        <w:t xml:space="preserve"> </w:t>
      </w:r>
      <w:r w:rsidRPr="00D47D85">
        <w:rPr>
          <w:lang w:val="en-GB"/>
        </w:rPr>
        <w:t>intermediate level working between the community and the municipalities’</w:t>
      </w:r>
      <w:r w:rsidRPr="00133BFF">
        <w:rPr>
          <w:lang w:val="en-GB"/>
        </w:rPr>
        <w:t xml:space="preserve"> territories:</w:t>
      </w:r>
      <w:r w:rsidRPr="00D47D85">
        <w:rPr>
          <w:lang w:val="en-GB"/>
        </w:rPr>
        <w:t xml:space="preserve"> the Conferences of the Mayors of Grand Lyons. But without</w:t>
      </w:r>
      <w:r w:rsidRPr="00133BFF">
        <w:rPr>
          <w:lang w:val="en-GB"/>
        </w:rPr>
        <w:t xml:space="preserve"> </w:t>
      </w:r>
      <w:r w:rsidRPr="00D47D85">
        <w:rPr>
          <w:lang w:val="en-GB"/>
        </w:rPr>
        <w:t>power or institutional reality, they are only local experimental negotiation</w:t>
      </w:r>
      <w:r w:rsidRPr="00133BFF">
        <w:rPr>
          <w:lang w:val="en-GB"/>
        </w:rPr>
        <w:t xml:space="preserve"> </w:t>
      </w:r>
      <w:r w:rsidRPr="00D47D85">
        <w:rPr>
          <w:lang w:val="en-GB"/>
        </w:rPr>
        <w:t>arenas that still have to prove their effectiveness. The technical dimension of</w:t>
      </w:r>
      <w:r w:rsidRPr="00133BFF">
        <w:rPr>
          <w:lang w:val="en-GB"/>
        </w:rPr>
        <w:t xml:space="preserve"> </w:t>
      </w:r>
      <w:r w:rsidRPr="00D47D85">
        <w:rPr>
          <w:lang w:val="en-GB"/>
        </w:rPr>
        <w:t>action takes precedence over political plans for the moment.</w:t>
      </w:r>
      <w:r w:rsidRPr="00133BFF">
        <w:rPr>
          <w:lang w:val="en-GB"/>
        </w:rPr>
        <w:t xml:space="preserve"> </w:t>
      </w:r>
      <w:r w:rsidRPr="00D47D85">
        <w:rPr>
          <w:lang w:val="en-GB"/>
        </w:rPr>
        <w:t>Territorialization is a necessary accompaniment for strategic management</w:t>
      </w:r>
      <w:r w:rsidRPr="00133BFF">
        <w:rPr>
          <w:lang w:val="en-GB"/>
        </w:rPr>
        <w:t xml:space="preserve"> </w:t>
      </w:r>
      <w:r w:rsidRPr="00D47D85">
        <w:rPr>
          <w:lang w:val="en-GB"/>
        </w:rPr>
        <w:t>and new planning methods. It is adopted by local authority to get closer to</w:t>
      </w:r>
      <w:r w:rsidRPr="00133BFF">
        <w:rPr>
          <w:lang w:val="en-GB"/>
        </w:rPr>
        <w:t xml:space="preserve"> </w:t>
      </w:r>
      <w:r w:rsidRPr="00D47D85">
        <w:rPr>
          <w:lang w:val="en-GB"/>
        </w:rPr>
        <w:t>the working logic of enterprises (global action, qualitative and innovating</w:t>
      </w:r>
      <w:r w:rsidRPr="00133BFF">
        <w:rPr>
          <w:lang w:val="en-GB"/>
        </w:rPr>
        <w:t xml:space="preserve"> </w:t>
      </w:r>
      <w:r w:rsidRPr="00D47D85">
        <w:rPr>
          <w:lang w:val="en-GB"/>
        </w:rPr>
        <w:t>development). It allows local government to route and fix economic</w:t>
      </w:r>
      <w:r w:rsidRPr="00133BFF">
        <w:rPr>
          <w:lang w:val="en-GB"/>
        </w:rPr>
        <w:t xml:space="preserve"> </w:t>
      </w:r>
      <w:r w:rsidRPr="00D47D85">
        <w:rPr>
          <w:lang w:val="en-GB"/>
        </w:rPr>
        <w:t>development of the metropolis in the spatial local context and to develop</w:t>
      </w:r>
      <w:r w:rsidRPr="00133BFF">
        <w:rPr>
          <w:lang w:val="en-GB"/>
        </w:rPr>
        <w:t xml:space="preserve"> </w:t>
      </w:r>
      <w:r w:rsidRPr="00D47D85">
        <w:rPr>
          <w:lang w:val="en-GB"/>
        </w:rPr>
        <w:t>synergies between public and private economic actors, based on their</w:t>
      </w:r>
      <w:r w:rsidRPr="00133BFF">
        <w:rPr>
          <w:lang w:val="en-GB"/>
        </w:rPr>
        <w:t xml:space="preserve"> </w:t>
      </w:r>
      <w:r w:rsidRPr="00133BFF">
        <w:rPr>
          <w:lang w:val="en-GB"/>
        </w:rPr>
        <w:t xml:space="preserve">proximity and </w:t>
      </w:r>
      <w:r w:rsidRPr="00133BFF">
        <w:rPr>
          <w:lang w:val="en-GB"/>
        </w:rPr>
        <w:t>partnership</w:t>
      </w:r>
      <w:r w:rsidRPr="00133BFF">
        <w:rPr>
          <w:lang w:val="en-GB"/>
        </w:rPr>
        <w:t>.</w:t>
      </w:r>
    </w:p>
    <w:p w14:paraId="180BA6B7" w14:textId="40BC4CF7" w:rsidR="00D47D85" w:rsidRPr="00133BFF" w:rsidRDefault="00D47D85" w:rsidP="00D47D85">
      <w:pPr>
        <w:spacing w:after="0" w:line="240" w:lineRule="auto"/>
        <w:jc w:val="both"/>
        <w:rPr>
          <w:lang w:val="en-GB"/>
        </w:rPr>
      </w:pPr>
      <w:r w:rsidRPr="00D47D85">
        <w:rPr>
          <w:lang w:val="en-GB"/>
        </w:rPr>
        <w:t>The departments of the Grand Lyon adopt an hegemonical position in the</w:t>
      </w:r>
      <w:r w:rsidRPr="00133BFF">
        <w:rPr>
          <w:lang w:val="en-GB"/>
        </w:rPr>
        <w:t xml:space="preserve"> </w:t>
      </w:r>
      <w:r w:rsidRPr="00D47D85">
        <w:rPr>
          <w:lang w:val="en-GB"/>
        </w:rPr>
        <w:t>development of the economic policy. However, they do not have the</w:t>
      </w:r>
      <w:r w:rsidRPr="00133BFF">
        <w:rPr>
          <w:lang w:val="en-GB"/>
        </w:rPr>
        <w:t xml:space="preserve"> </w:t>
      </w:r>
      <w:r w:rsidRPr="00D47D85">
        <w:rPr>
          <w:lang w:val="en-GB"/>
        </w:rPr>
        <w:t>necessary technical capabilities nor the appraisal abilities for its</w:t>
      </w:r>
      <w:r w:rsidRPr="00133BFF">
        <w:rPr>
          <w:lang w:val="en-GB"/>
        </w:rPr>
        <w:t xml:space="preserve"> </w:t>
      </w:r>
      <w:r w:rsidRPr="00D47D85">
        <w:rPr>
          <w:lang w:val="en-GB"/>
        </w:rPr>
        <w:t>implementation. Notwithstanding these issues, Conferences are pertinent</w:t>
      </w:r>
      <w:r w:rsidRPr="00133BFF">
        <w:rPr>
          <w:lang w:val="en-GB"/>
        </w:rPr>
        <w:t xml:space="preserve"> </w:t>
      </w:r>
      <w:r w:rsidRPr="00D47D85">
        <w:rPr>
          <w:lang w:val="en-GB"/>
        </w:rPr>
        <w:t xml:space="preserve">surroundings to organize relationships and within </w:t>
      </w:r>
      <w:r w:rsidRPr="00133BFF">
        <w:rPr>
          <w:lang w:val="en-GB"/>
        </w:rPr>
        <w:t>which</w:t>
      </w:r>
      <w:r w:rsidRPr="00D47D85">
        <w:rPr>
          <w:lang w:val="en-GB"/>
        </w:rPr>
        <w:t xml:space="preserve"> to share out roles</w:t>
      </w:r>
      <w:r w:rsidRPr="00133BFF">
        <w:rPr>
          <w:lang w:val="en-GB"/>
        </w:rPr>
        <w:t xml:space="preserve"> </w:t>
      </w:r>
      <w:r w:rsidRPr="00D47D85">
        <w:rPr>
          <w:lang w:val="en-GB"/>
        </w:rPr>
        <w:t>among the different actors of the metropolis that are involved in economic</w:t>
      </w:r>
      <w:r w:rsidRPr="00133BFF">
        <w:rPr>
          <w:lang w:val="en-GB"/>
        </w:rPr>
        <w:t xml:space="preserve"> </w:t>
      </w:r>
      <w:r w:rsidRPr="00D47D85">
        <w:rPr>
          <w:lang w:val="en-GB"/>
        </w:rPr>
        <w:t>action as indispensable co-authors or subcontractors.</w:t>
      </w:r>
      <w:r w:rsidRPr="00133BFF">
        <w:rPr>
          <w:lang w:val="en-GB"/>
        </w:rPr>
        <w:t xml:space="preserve"> </w:t>
      </w:r>
      <w:r w:rsidRPr="00D47D85">
        <w:rPr>
          <w:lang w:val="en-GB"/>
        </w:rPr>
        <w:t>Dynamics of Economic Development in Peri-urban area in Thailand:</w:t>
      </w:r>
      <w:r w:rsidRPr="00133BFF">
        <w:rPr>
          <w:lang w:val="en-GB"/>
        </w:rPr>
        <w:t xml:space="preserve"> </w:t>
      </w:r>
      <w:r w:rsidRPr="00133BFF">
        <w:rPr>
          <w:lang w:val="en-GB"/>
        </w:rPr>
        <w:t>Ayutthaya Case Study</w:t>
      </w:r>
      <w:r w:rsidRPr="00133BFF">
        <w:rPr>
          <w:lang w:val="en-GB"/>
        </w:rPr>
        <w:t>.</w:t>
      </w:r>
    </w:p>
    <w:p w14:paraId="6EF0687C" w14:textId="77777777" w:rsidR="00D47D85" w:rsidRPr="00133BFF" w:rsidRDefault="00D47D85" w:rsidP="00D47D85">
      <w:pPr>
        <w:spacing w:after="0" w:line="240" w:lineRule="auto"/>
        <w:jc w:val="both"/>
        <w:rPr>
          <w:lang w:val="en-GB"/>
        </w:rPr>
      </w:pPr>
    </w:p>
    <w:p w14:paraId="7BA06FFC" w14:textId="77777777" w:rsidR="00026AA8" w:rsidRPr="00133BFF" w:rsidRDefault="00026AA8" w:rsidP="00026AA8">
      <w:pPr>
        <w:spacing w:after="0" w:line="240" w:lineRule="auto"/>
        <w:jc w:val="both"/>
        <w:rPr>
          <w:b/>
          <w:bCs/>
          <w:lang w:val="en-GB"/>
        </w:rPr>
      </w:pPr>
      <w:proofErr w:type="spellStart"/>
      <w:r w:rsidRPr="00133BFF">
        <w:rPr>
          <w:b/>
          <w:bCs/>
          <w:lang w:val="en-GB"/>
        </w:rPr>
        <w:t>Maneepong</w:t>
      </w:r>
      <w:proofErr w:type="spellEnd"/>
      <w:r w:rsidRPr="00133BFF">
        <w:rPr>
          <w:b/>
          <w:bCs/>
          <w:lang w:val="en-GB"/>
        </w:rPr>
        <w:t xml:space="preserve">, </w:t>
      </w:r>
      <w:proofErr w:type="spellStart"/>
      <w:r w:rsidRPr="00133BFF">
        <w:rPr>
          <w:b/>
          <w:bCs/>
          <w:lang w:val="en-GB"/>
        </w:rPr>
        <w:t>Chuthatip</w:t>
      </w:r>
      <w:proofErr w:type="spellEnd"/>
    </w:p>
    <w:p w14:paraId="58B8DE08" w14:textId="77777777" w:rsidR="00026AA8" w:rsidRPr="00133BFF" w:rsidRDefault="00026AA8" w:rsidP="00026AA8">
      <w:pPr>
        <w:spacing w:after="0" w:line="240" w:lineRule="auto"/>
        <w:jc w:val="both"/>
        <w:rPr>
          <w:b/>
          <w:bCs/>
          <w:lang w:val="en-GB"/>
        </w:rPr>
      </w:pPr>
      <w:r w:rsidRPr="00026AA8">
        <w:rPr>
          <w:b/>
          <w:bCs/>
          <w:lang w:val="en-GB"/>
        </w:rPr>
        <w:t>School of Built Environment and Technology</w:t>
      </w:r>
      <w:r w:rsidRPr="00133BFF">
        <w:rPr>
          <w:b/>
          <w:bCs/>
          <w:lang w:val="en-GB"/>
        </w:rPr>
        <w:t xml:space="preserve"> </w:t>
      </w:r>
    </w:p>
    <w:p w14:paraId="4D9669DC" w14:textId="77777777" w:rsidR="00026AA8" w:rsidRPr="00133BFF" w:rsidRDefault="00026AA8" w:rsidP="00026AA8">
      <w:pPr>
        <w:spacing w:after="0" w:line="240" w:lineRule="auto"/>
        <w:jc w:val="both"/>
        <w:rPr>
          <w:b/>
          <w:bCs/>
          <w:lang w:val="en-GB"/>
        </w:rPr>
      </w:pPr>
      <w:r w:rsidRPr="00026AA8">
        <w:rPr>
          <w:b/>
          <w:bCs/>
          <w:lang w:val="en-GB"/>
        </w:rPr>
        <w:t>Shinawatra University (THAILAND)</w:t>
      </w:r>
      <w:r w:rsidRPr="00133BFF">
        <w:rPr>
          <w:b/>
          <w:bCs/>
          <w:lang w:val="en-GB"/>
        </w:rPr>
        <w:t xml:space="preserve"> </w:t>
      </w:r>
    </w:p>
    <w:p w14:paraId="13BA9C4D" w14:textId="1E6CE44C" w:rsidR="00026AA8" w:rsidRPr="00133BFF" w:rsidRDefault="00026AA8" w:rsidP="00026AA8">
      <w:pPr>
        <w:spacing w:after="0" w:line="240" w:lineRule="auto"/>
        <w:jc w:val="both"/>
        <w:rPr>
          <w:lang w:val="en-GB"/>
        </w:rPr>
      </w:pPr>
      <w:hyperlink r:id="rId19" w:history="1">
        <w:r w:rsidRPr="00026AA8">
          <w:rPr>
            <w:rStyle w:val="Hyperlink"/>
            <w:lang w:val="en-GB"/>
          </w:rPr>
          <w:t>chuthatip@shinawatra.ac.th</w:t>
        </w:r>
      </w:hyperlink>
    </w:p>
    <w:p w14:paraId="5BCB6287" w14:textId="77777777" w:rsidR="00026AA8" w:rsidRPr="00133BFF" w:rsidRDefault="00026AA8" w:rsidP="00026AA8">
      <w:pPr>
        <w:spacing w:after="0" w:line="240" w:lineRule="auto"/>
        <w:jc w:val="both"/>
        <w:rPr>
          <w:lang w:val="en-GB"/>
        </w:rPr>
      </w:pPr>
    </w:p>
    <w:p w14:paraId="531ACA4F" w14:textId="6831DBD5" w:rsidR="00D47D85" w:rsidRPr="00133BFF" w:rsidRDefault="00026AA8" w:rsidP="00026AA8">
      <w:pPr>
        <w:spacing w:after="0" w:line="240" w:lineRule="auto"/>
        <w:jc w:val="both"/>
        <w:rPr>
          <w:lang w:val="en-GB"/>
        </w:rPr>
      </w:pPr>
      <w:r w:rsidRPr="00026AA8">
        <w:rPr>
          <w:lang w:val="en-GB"/>
        </w:rPr>
        <w:t>Since the mid-1980s large-scale foreign direct investment (FDI) has been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the underlying driver of industrialization of Southeast Asia including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 xml:space="preserve">Thailand. Approximately 90 per cent of Thailand’s FDI went to the </w:t>
      </w:r>
      <w:proofErr w:type="spellStart"/>
      <w:r w:rsidRPr="00026AA8">
        <w:rPr>
          <w:lang w:val="en-GB"/>
        </w:rPr>
        <w:t>periurban</w:t>
      </w:r>
      <w:proofErr w:type="spellEnd"/>
      <w:r w:rsidRPr="00133BFF">
        <w:rPr>
          <w:lang w:val="en-GB"/>
        </w:rPr>
        <w:t xml:space="preserve"> </w:t>
      </w:r>
      <w:r w:rsidRPr="00026AA8">
        <w:rPr>
          <w:lang w:val="en-GB"/>
        </w:rPr>
        <w:t>areas during the 1990s. The peri-urban area of Ayutthaya has been a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major location of Japanese multinational FDI. Honda, the largest firm in the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Rojana Industrial Park is expanding consistently based on the networks of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supporting industries to the automobile industry within Ayutthaya. This area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is also attractive to electronics manufacturers because it is situated close to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the international airport and well linked to Bangkok by an efficient road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 xml:space="preserve">network. Furthermore, its inland location </w:t>
      </w:r>
      <w:r w:rsidRPr="00026AA8">
        <w:rPr>
          <w:lang w:val="en-GB"/>
        </w:rPr>
        <w:lastRenderedPageBreak/>
        <w:t>ensures that it isn’t affected from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the salty air corrosion from the sea. With the influx of foreign investments in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Ayutthaya, even though it is a province with fertile lands and its rice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production traditionally obtaining high yield, the provincial structure has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completely shifted from an agricultural to an industrial base from early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1990s.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Since the Asian economic crisis in 1997, FD! inflows to Thailand have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generally continued to outperform ASEAN, but fierce competition in East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 xml:space="preserve">Asia, related to the rise of China is a major threat. </w:t>
      </w:r>
      <w:proofErr w:type="gramStart"/>
      <w:r w:rsidRPr="00026AA8">
        <w:rPr>
          <w:lang w:val="en-GB"/>
        </w:rPr>
        <w:t>Thus</w:t>
      </w:r>
      <w:proofErr w:type="gramEnd"/>
      <w:r w:rsidRPr="00026AA8">
        <w:rPr>
          <w:lang w:val="en-GB"/>
        </w:rPr>
        <w:t xml:space="preserve"> the economic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growth of Ayutthaya peri-urban area can’t depend on a pillar of industry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based on FDI. Being the World Heritage Site, Ayutthaya attracts large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numbers of tourists (2.8 million) annually. However, Ayutthaya economy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earns little because 79 per cent of tourists were day-trippers and they did not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spend much money in Ayutthaya. Ayutthaya bears high costs in terms of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urban services and in terms of degradation of the environment.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This paper discusses the economic opportunities and threats to the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 xml:space="preserve">Ayutthaya peri-urban area and </w:t>
      </w:r>
      <w:proofErr w:type="spellStart"/>
      <w:r w:rsidRPr="00026AA8">
        <w:rPr>
          <w:lang w:val="en-GB"/>
        </w:rPr>
        <w:t>analyzes</w:t>
      </w:r>
      <w:proofErr w:type="spellEnd"/>
      <w:r w:rsidRPr="00026AA8">
        <w:rPr>
          <w:lang w:val="en-GB"/>
        </w:rPr>
        <w:t xml:space="preserve"> Thai government policy and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implementation related to economic development of peri-urban areas. Data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for this paper include primary data collected from government agents,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meeting and discussion minutes among stakeholders conducted by the</w:t>
      </w:r>
      <w:r w:rsidRPr="00133BFF">
        <w:rPr>
          <w:lang w:val="en-GB"/>
        </w:rPr>
        <w:t xml:space="preserve"> </w:t>
      </w:r>
      <w:r w:rsidRPr="00133BFF">
        <w:rPr>
          <w:lang w:val="en-GB"/>
        </w:rPr>
        <w:t>Asian Development Bank study team. This paper concludes with a</w:t>
      </w:r>
      <w:r w:rsidRPr="00133BFF">
        <w:rPr>
          <w:lang w:val="en-GB"/>
        </w:rPr>
        <w:t xml:space="preserve"> </w:t>
      </w:r>
      <w:r w:rsidRPr="00133BFF">
        <w:rPr>
          <w:lang w:val="en-GB"/>
        </w:rPr>
        <w:t>discussion of the policy and research implications to diversify economic base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of peri-urban area and to promote local economic development with the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consideration of regional economic competitiveness and environmental</w:t>
      </w:r>
      <w:r w:rsidRPr="00133BFF">
        <w:rPr>
          <w:lang w:val="en-GB"/>
        </w:rPr>
        <w:t xml:space="preserve"> </w:t>
      </w:r>
      <w:r w:rsidRPr="00133BFF">
        <w:rPr>
          <w:lang w:val="en-GB"/>
        </w:rPr>
        <w:t>sustainability.</w:t>
      </w:r>
    </w:p>
    <w:p w14:paraId="39F805F6" w14:textId="77777777" w:rsidR="00026AA8" w:rsidRPr="00133BFF" w:rsidRDefault="00026AA8" w:rsidP="00026AA8">
      <w:pPr>
        <w:spacing w:after="0" w:line="240" w:lineRule="auto"/>
        <w:jc w:val="both"/>
        <w:rPr>
          <w:lang w:val="en-GB"/>
        </w:rPr>
      </w:pPr>
    </w:p>
    <w:p w14:paraId="4D29D79A" w14:textId="77777777" w:rsidR="00026AA8" w:rsidRPr="00026AA8" w:rsidRDefault="00026AA8" w:rsidP="00026AA8">
      <w:pPr>
        <w:spacing w:after="0" w:line="240" w:lineRule="auto"/>
        <w:jc w:val="both"/>
        <w:rPr>
          <w:b/>
          <w:bCs/>
          <w:lang w:val="en-GB"/>
        </w:rPr>
      </w:pPr>
      <w:r w:rsidRPr="00026AA8">
        <w:rPr>
          <w:b/>
          <w:bCs/>
          <w:lang w:val="en-GB"/>
        </w:rPr>
        <w:t>McCarthy, John</w:t>
      </w:r>
    </w:p>
    <w:p w14:paraId="594116CB" w14:textId="77777777" w:rsidR="00026AA8" w:rsidRPr="00026AA8" w:rsidRDefault="00026AA8" w:rsidP="00026AA8">
      <w:pPr>
        <w:spacing w:after="0" w:line="240" w:lineRule="auto"/>
        <w:jc w:val="both"/>
        <w:rPr>
          <w:b/>
          <w:bCs/>
          <w:lang w:val="en-GB"/>
        </w:rPr>
      </w:pPr>
      <w:r w:rsidRPr="00026AA8">
        <w:rPr>
          <w:b/>
          <w:bCs/>
          <w:lang w:val="en-GB"/>
        </w:rPr>
        <w:t>University of Dundee,</w:t>
      </w:r>
    </w:p>
    <w:p w14:paraId="31146082" w14:textId="77777777" w:rsidR="00026AA8" w:rsidRPr="00026AA8" w:rsidRDefault="00026AA8" w:rsidP="00026AA8">
      <w:pPr>
        <w:spacing w:after="0" w:line="240" w:lineRule="auto"/>
        <w:jc w:val="both"/>
        <w:rPr>
          <w:b/>
          <w:bCs/>
          <w:lang w:val="en-GB"/>
        </w:rPr>
      </w:pPr>
      <w:r w:rsidRPr="00026AA8">
        <w:rPr>
          <w:b/>
          <w:bCs/>
          <w:lang w:val="en-GB"/>
        </w:rPr>
        <w:t>School of Town and Regional Planning (</w:t>
      </w:r>
      <w:proofErr w:type="gramStart"/>
      <w:r w:rsidRPr="00026AA8">
        <w:rPr>
          <w:b/>
          <w:bCs/>
          <w:lang w:val="en-GB"/>
        </w:rPr>
        <w:t>UK )</w:t>
      </w:r>
      <w:proofErr w:type="gramEnd"/>
    </w:p>
    <w:p w14:paraId="75C7313E" w14:textId="3C2620EF" w:rsidR="00026AA8" w:rsidRPr="00133BFF" w:rsidRDefault="00026AA8" w:rsidP="00026AA8">
      <w:pPr>
        <w:spacing w:after="0" w:line="240" w:lineRule="auto"/>
        <w:jc w:val="both"/>
        <w:rPr>
          <w:lang w:val="en-GB"/>
        </w:rPr>
      </w:pPr>
      <w:hyperlink r:id="rId20" w:history="1">
        <w:r w:rsidRPr="00026AA8">
          <w:rPr>
            <w:rStyle w:val="Hyperlink"/>
            <w:lang w:val="en-GB"/>
          </w:rPr>
          <w:t>j-p.mccarthy@dundee.ac.uk</w:t>
        </w:r>
      </w:hyperlink>
    </w:p>
    <w:p w14:paraId="3ABE6A27" w14:textId="77777777" w:rsidR="00026AA8" w:rsidRPr="00026AA8" w:rsidRDefault="00026AA8" w:rsidP="00026AA8">
      <w:pPr>
        <w:spacing w:after="0" w:line="240" w:lineRule="auto"/>
        <w:jc w:val="both"/>
        <w:rPr>
          <w:lang w:val="en-GB"/>
        </w:rPr>
      </w:pPr>
    </w:p>
    <w:p w14:paraId="5612ABDF" w14:textId="71F5EC14" w:rsidR="00026AA8" w:rsidRPr="00026AA8" w:rsidRDefault="00026AA8" w:rsidP="00026AA8">
      <w:pPr>
        <w:spacing w:after="0" w:line="240" w:lineRule="auto"/>
        <w:jc w:val="both"/>
        <w:rPr>
          <w:b/>
          <w:bCs/>
          <w:lang w:val="en-GB"/>
        </w:rPr>
      </w:pPr>
      <w:r w:rsidRPr="00026AA8">
        <w:rPr>
          <w:b/>
          <w:bCs/>
          <w:lang w:val="en-GB"/>
        </w:rPr>
        <w:t>Cultural quarters for city regeneration: a comparison of practice in</w:t>
      </w:r>
      <w:r w:rsidRPr="00133BFF">
        <w:rPr>
          <w:b/>
          <w:bCs/>
          <w:lang w:val="en-GB"/>
        </w:rPr>
        <w:t xml:space="preserve"> </w:t>
      </w:r>
      <w:r w:rsidRPr="00026AA8">
        <w:rPr>
          <w:b/>
          <w:bCs/>
          <w:lang w:val="en-GB"/>
        </w:rPr>
        <w:t>England and Scotland</w:t>
      </w:r>
    </w:p>
    <w:p w14:paraId="353747E5" w14:textId="4926F96F" w:rsidR="00026AA8" w:rsidRPr="00133BFF" w:rsidRDefault="00026AA8" w:rsidP="00026AA8">
      <w:pPr>
        <w:spacing w:after="0" w:line="240" w:lineRule="auto"/>
        <w:jc w:val="both"/>
        <w:rPr>
          <w:lang w:val="en-GB"/>
        </w:rPr>
      </w:pPr>
      <w:r w:rsidRPr="00026AA8">
        <w:rPr>
          <w:lang w:val="en-GB"/>
        </w:rPr>
        <w:t>In recent decades the arts and cultural sectors have been harnessed as a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potential driving force for urban regeneration. Many cities have justified such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a focus because of its potential for economic diversification, job creation and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income generation, as well as image enhancement to promote inward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investment and tourism. One policy implication has been the designation of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‘cultural quarters’ where a ‘critical mass’ of culture-related activity is seen as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providing the basis for application of policy so as to achieve anticipated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outcomes for sustainable regeneration. Such quarters typically encourage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further concentration of cultural uses, cross-</w:t>
      </w:r>
      <w:r w:rsidRPr="00026AA8">
        <w:rPr>
          <w:lang w:val="en-GB"/>
        </w:rPr>
        <w:lastRenderedPageBreak/>
        <w:t>fertilisation of consumption- and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production-oriented cultural activities, and appropriate use mixing, though a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range of models is available, with some prioritising consumption- or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production-related cultural uses for instance.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However, the use of the ‘cultural quarter mechanism is not always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underpinned by a clear rationale, and there are many criticisms of this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approach. For instance, it may be argued that certain culture-related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schemes may increase social polarisation within cities by further excluding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lower-income groups, and residents may be ‘priced out’ of the areas affected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because of broader forces of gentrification arising from encouragement of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cultural concentration. In addition, it may be argued that the requirements of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‘image-building’ to meet the demands of investors may override wider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objectives. Hence the resulting projects may have limited potential to bring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about self-sustaining, long-term solutions to fundamental and entrenched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urban problems. In addition, ‘cultural quarter concepts seem in some cases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to have been transferred between contexts with limited justification. This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case study-based comparison of policy application between selected cities in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England and Scotland illuminates these issues. It highlights both the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limitations of the ‘cultural quarter’ policy mechanism, and those aspects of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regeneration for which it seems most appropriate. Such a comparison can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therefore contribute to a broader understanding of policy application and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knowledge of good practice, and the conclusions have clear implications for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the use of ‘cultural quarters’ to bring about sustainable urban regeneration</w:t>
      </w:r>
      <w:r w:rsidRPr="00133BFF">
        <w:rPr>
          <w:lang w:val="en-GB"/>
        </w:rPr>
        <w:t xml:space="preserve"> </w:t>
      </w:r>
      <w:r w:rsidRPr="00133BFF">
        <w:rPr>
          <w:lang w:val="en-GB"/>
        </w:rPr>
        <w:t>outcomes in other city contexts within Europe.</w:t>
      </w:r>
      <w:r w:rsidRPr="00133BFF">
        <w:rPr>
          <w:lang w:val="en-GB"/>
        </w:rPr>
        <w:t xml:space="preserve"> </w:t>
      </w:r>
    </w:p>
    <w:p w14:paraId="5393D36D" w14:textId="77777777" w:rsidR="00026AA8" w:rsidRPr="00133BFF" w:rsidRDefault="00026AA8" w:rsidP="00026AA8">
      <w:pPr>
        <w:spacing w:after="0" w:line="240" w:lineRule="auto"/>
        <w:jc w:val="both"/>
        <w:rPr>
          <w:lang w:val="en-GB"/>
        </w:rPr>
      </w:pPr>
    </w:p>
    <w:p w14:paraId="19BC3E75" w14:textId="77777777" w:rsidR="00026AA8" w:rsidRPr="00026AA8" w:rsidRDefault="00026AA8" w:rsidP="00026AA8">
      <w:pPr>
        <w:spacing w:after="0" w:line="240" w:lineRule="auto"/>
        <w:jc w:val="both"/>
        <w:rPr>
          <w:b/>
          <w:bCs/>
          <w:lang w:val="en-GB"/>
        </w:rPr>
      </w:pPr>
      <w:proofErr w:type="spellStart"/>
      <w:r w:rsidRPr="00026AA8">
        <w:rPr>
          <w:b/>
          <w:bCs/>
          <w:lang w:val="en-GB"/>
        </w:rPr>
        <w:t>Micheau</w:t>
      </w:r>
      <w:proofErr w:type="spellEnd"/>
      <w:r w:rsidRPr="00026AA8">
        <w:rPr>
          <w:b/>
          <w:bCs/>
          <w:lang w:val="en-GB"/>
        </w:rPr>
        <w:t>, Michel</w:t>
      </w:r>
    </w:p>
    <w:p w14:paraId="65B4C161" w14:textId="77777777" w:rsidR="00026AA8" w:rsidRPr="00026AA8" w:rsidRDefault="00026AA8" w:rsidP="00026AA8">
      <w:pPr>
        <w:spacing w:after="0" w:line="240" w:lineRule="auto"/>
        <w:jc w:val="both"/>
        <w:rPr>
          <w:b/>
          <w:bCs/>
          <w:lang w:val="en-GB"/>
        </w:rPr>
      </w:pPr>
      <w:r w:rsidRPr="00026AA8">
        <w:rPr>
          <w:b/>
          <w:bCs/>
          <w:lang w:val="en-GB"/>
        </w:rPr>
        <w:t xml:space="preserve">Cycle </w:t>
      </w:r>
      <w:proofErr w:type="spellStart"/>
      <w:r w:rsidRPr="00026AA8">
        <w:rPr>
          <w:b/>
          <w:bCs/>
          <w:lang w:val="en-GB"/>
        </w:rPr>
        <w:t>d’Urbanisme</w:t>
      </w:r>
      <w:proofErr w:type="spellEnd"/>
      <w:r w:rsidRPr="00026AA8">
        <w:rPr>
          <w:b/>
          <w:bCs/>
          <w:lang w:val="en-GB"/>
        </w:rPr>
        <w:t xml:space="preserve"> de Sciences Po (France)</w:t>
      </w:r>
    </w:p>
    <w:p w14:paraId="626B8CE3" w14:textId="77777777" w:rsidR="00026AA8" w:rsidRPr="00026AA8" w:rsidRDefault="00026AA8" w:rsidP="00026AA8">
      <w:pPr>
        <w:spacing w:after="0" w:line="240" w:lineRule="auto"/>
        <w:jc w:val="both"/>
        <w:rPr>
          <w:b/>
          <w:bCs/>
          <w:lang w:val="en-GB"/>
        </w:rPr>
      </w:pPr>
      <w:proofErr w:type="spellStart"/>
      <w:r w:rsidRPr="00026AA8">
        <w:rPr>
          <w:b/>
          <w:bCs/>
          <w:lang w:val="en-GB"/>
        </w:rPr>
        <w:t>Institut</w:t>
      </w:r>
      <w:proofErr w:type="spellEnd"/>
      <w:r w:rsidRPr="00026AA8">
        <w:rPr>
          <w:b/>
          <w:bCs/>
          <w:lang w:val="en-GB"/>
        </w:rPr>
        <w:t xml:space="preserve"> </w:t>
      </w:r>
      <w:proofErr w:type="spellStart"/>
      <w:r w:rsidRPr="00026AA8">
        <w:rPr>
          <w:b/>
          <w:bCs/>
          <w:lang w:val="en-GB"/>
        </w:rPr>
        <w:t>d’Etudes</w:t>
      </w:r>
      <w:proofErr w:type="spellEnd"/>
      <w:r w:rsidRPr="00026AA8">
        <w:rPr>
          <w:b/>
          <w:bCs/>
          <w:lang w:val="en-GB"/>
        </w:rPr>
        <w:t xml:space="preserve"> Politiques de Paris</w:t>
      </w:r>
    </w:p>
    <w:p w14:paraId="5308DAD2" w14:textId="59ADBE29" w:rsidR="00026AA8" w:rsidRPr="00133BFF" w:rsidRDefault="00026AA8" w:rsidP="00026AA8">
      <w:pPr>
        <w:spacing w:after="0" w:line="240" w:lineRule="auto"/>
        <w:jc w:val="both"/>
        <w:rPr>
          <w:lang w:val="en-GB"/>
        </w:rPr>
      </w:pPr>
      <w:hyperlink r:id="rId21" w:history="1">
        <w:r w:rsidRPr="00026AA8">
          <w:rPr>
            <w:rStyle w:val="Hyperlink"/>
            <w:lang w:val="en-GB"/>
          </w:rPr>
          <w:t>michel.micheau@sciences-po.fr</w:t>
        </w:r>
      </w:hyperlink>
    </w:p>
    <w:p w14:paraId="4CC3D4C5" w14:textId="77777777" w:rsidR="00026AA8" w:rsidRPr="00026AA8" w:rsidRDefault="00026AA8" w:rsidP="00026AA8">
      <w:pPr>
        <w:spacing w:after="0" w:line="240" w:lineRule="auto"/>
        <w:jc w:val="both"/>
        <w:rPr>
          <w:lang w:val="en-GB"/>
        </w:rPr>
      </w:pPr>
    </w:p>
    <w:p w14:paraId="15BF9BE2" w14:textId="77777777" w:rsidR="00026AA8" w:rsidRPr="00026AA8" w:rsidRDefault="00026AA8" w:rsidP="00026AA8">
      <w:pPr>
        <w:spacing w:after="0" w:line="240" w:lineRule="auto"/>
        <w:jc w:val="both"/>
        <w:rPr>
          <w:b/>
          <w:bCs/>
          <w:lang w:val="en-GB"/>
        </w:rPr>
      </w:pPr>
      <w:r w:rsidRPr="00026AA8">
        <w:rPr>
          <w:b/>
          <w:bCs/>
          <w:lang w:val="en-GB"/>
        </w:rPr>
        <w:t xml:space="preserve">Commerce et </w:t>
      </w:r>
      <w:proofErr w:type="spellStart"/>
      <w:r w:rsidRPr="00026AA8">
        <w:rPr>
          <w:b/>
          <w:bCs/>
          <w:lang w:val="en-GB"/>
        </w:rPr>
        <w:t>environnement</w:t>
      </w:r>
      <w:proofErr w:type="spellEnd"/>
    </w:p>
    <w:p w14:paraId="7A3E44B3" w14:textId="461670F9" w:rsidR="00026AA8" w:rsidRPr="00133BFF" w:rsidRDefault="00026AA8" w:rsidP="00026AA8">
      <w:pPr>
        <w:spacing w:after="0" w:line="240" w:lineRule="auto"/>
        <w:jc w:val="both"/>
        <w:rPr>
          <w:lang w:val="en-GB"/>
        </w:rPr>
      </w:pPr>
      <w:r w:rsidRPr="00026AA8">
        <w:rPr>
          <w:lang w:val="en-GB"/>
        </w:rPr>
        <w:t>As an economic activity, retailing requires specific location conditions that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are at times trivial or specific. Moreover, this activity is made up of units of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varying size, dynamics and objectives.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Retailing needs territories as much as territories need retailing. In the case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of both metropolitan and older industrial regions, the development of retail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activities is a major concern for the public sector. The Plaine de France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region, located northeast of Paris, is referred to in this text as it reveals a</w:t>
      </w:r>
      <w:r w:rsidRPr="00133BFF">
        <w:rPr>
          <w:lang w:val="en-GB"/>
        </w:rPr>
        <w:t xml:space="preserve"> </w:t>
      </w:r>
      <w:r w:rsidRPr="00133BFF">
        <w:rPr>
          <w:lang w:val="en-GB"/>
        </w:rPr>
        <w:t>number of thoughts on the margin of manoeuvre available to the public</w:t>
      </w:r>
      <w:r w:rsidRPr="00133BFF">
        <w:rPr>
          <w:lang w:val="en-GB"/>
        </w:rPr>
        <w:t xml:space="preserve"> </w:t>
      </w:r>
      <w:r w:rsidRPr="00133BFF">
        <w:rPr>
          <w:lang w:val="en-GB"/>
        </w:rPr>
        <w:t>authorities in the face of a sector in constant imbalance.</w:t>
      </w:r>
      <w:r w:rsidRPr="00133BFF">
        <w:rPr>
          <w:lang w:val="en-GB"/>
        </w:rPr>
        <w:t xml:space="preserve"> </w:t>
      </w:r>
    </w:p>
    <w:p w14:paraId="6B54F83A" w14:textId="77777777" w:rsidR="00026AA8" w:rsidRPr="00026AA8" w:rsidRDefault="00026AA8" w:rsidP="00026AA8">
      <w:pPr>
        <w:spacing w:after="0" w:line="240" w:lineRule="auto"/>
        <w:jc w:val="both"/>
        <w:rPr>
          <w:b/>
          <w:bCs/>
          <w:lang w:val="en-GB"/>
        </w:rPr>
      </w:pPr>
      <w:proofErr w:type="spellStart"/>
      <w:r w:rsidRPr="00026AA8">
        <w:rPr>
          <w:b/>
          <w:bCs/>
          <w:lang w:val="en-GB"/>
        </w:rPr>
        <w:lastRenderedPageBreak/>
        <w:t>Moflih</w:t>
      </w:r>
      <w:proofErr w:type="spellEnd"/>
      <w:r w:rsidRPr="00026AA8">
        <w:rPr>
          <w:b/>
          <w:bCs/>
          <w:lang w:val="en-GB"/>
        </w:rPr>
        <w:t xml:space="preserve"> Youssef</w:t>
      </w:r>
    </w:p>
    <w:p w14:paraId="35C3AD8D" w14:textId="77777777" w:rsidR="00026AA8" w:rsidRPr="00026AA8" w:rsidRDefault="00026AA8" w:rsidP="00026AA8">
      <w:pPr>
        <w:spacing w:after="0" w:line="240" w:lineRule="auto"/>
        <w:jc w:val="both"/>
        <w:rPr>
          <w:b/>
          <w:bCs/>
          <w:lang w:val="en-GB"/>
        </w:rPr>
      </w:pPr>
      <w:r w:rsidRPr="00026AA8">
        <w:rPr>
          <w:b/>
          <w:bCs/>
          <w:lang w:val="en-GB"/>
        </w:rPr>
        <w:t>Pierre Mendes France University /PEPSE (France)</w:t>
      </w:r>
    </w:p>
    <w:p w14:paraId="2EE5C407" w14:textId="442DAC77" w:rsidR="00026AA8" w:rsidRPr="00133BFF" w:rsidRDefault="00026AA8" w:rsidP="00026AA8">
      <w:pPr>
        <w:spacing w:after="0" w:line="240" w:lineRule="auto"/>
        <w:jc w:val="both"/>
        <w:rPr>
          <w:lang w:val="en-GB"/>
        </w:rPr>
      </w:pPr>
      <w:hyperlink r:id="rId22" w:history="1">
        <w:r w:rsidRPr="00026AA8">
          <w:rPr>
            <w:rStyle w:val="Hyperlink"/>
            <w:lang w:val="en-GB"/>
          </w:rPr>
          <w:t>youssef.moflih@caramail.com</w:t>
        </w:r>
      </w:hyperlink>
    </w:p>
    <w:p w14:paraId="22EB57FB" w14:textId="77777777" w:rsidR="00026AA8" w:rsidRPr="00026AA8" w:rsidRDefault="00026AA8" w:rsidP="00026AA8">
      <w:pPr>
        <w:spacing w:after="0" w:line="240" w:lineRule="auto"/>
        <w:jc w:val="both"/>
        <w:rPr>
          <w:lang w:val="en-GB"/>
        </w:rPr>
      </w:pPr>
    </w:p>
    <w:p w14:paraId="3F9E1729" w14:textId="77777777" w:rsidR="00026AA8" w:rsidRPr="00026AA8" w:rsidRDefault="00026AA8" w:rsidP="00026AA8">
      <w:pPr>
        <w:spacing w:after="0" w:line="240" w:lineRule="auto"/>
        <w:jc w:val="both"/>
        <w:rPr>
          <w:b/>
          <w:bCs/>
          <w:lang w:val="en-GB"/>
        </w:rPr>
      </w:pPr>
      <w:r w:rsidRPr="00026AA8">
        <w:rPr>
          <w:b/>
          <w:bCs/>
          <w:lang w:val="en-GB"/>
        </w:rPr>
        <w:t>Territorial analyse and international competitiveness: an approach</w:t>
      </w:r>
    </w:p>
    <w:p w14:paraId="2EEB58D6" w14:textId="77777777" w:rsidR="00026AA8" w:rsidRPr="00026AA8" w:rsidRDefault="00026AA8" w:rsidP="00026AA8">
      <w:pPr>
        <w:spacing w:after="0" w:line="240" w:lineRule="auto"/>
        <w:jc w:val="both"/>
        <w:rPr>
          <w:b/>
          <w:bCs/>
          <w:lang w:val="en-GB"/>
        </w:rPr>
      </w:pPr>
      <w:r w:rsidRPr="00026AA8">
        <w:rPr>
          <w:b/>
          <w:bCs/>
          <w:lang w:val="en-GB"/>
        </w:rPr>
        <w:t>local/global applied to the sector of the textile clothing in Morocco.</w:t>
      </w:r>
    </w:p>
    <w:p w14:paraId="1748A25F" w14:textId="795E36CF" w:rsidR="00026AA8" w:rsidRPr="00133BFF" w:rsidRDefault="00026AA8" w:rsidP="00026AA8">
      <w:pPr>
        <w:spacing w:after="0" w:line="240" w:lineRule="auto"/>
        <w:jc w:val="both"/>
        <w:rPr>
          <w:lang w:val="en-GB"/>
        </w:rPr>
      </w:pPr>
      <w:r w:rsidRPr="00026AA8">
        <w:rPr>
          <w:lang w:val="en-GB"/>
        </w:rPr>
        <w:t>The textile and clothing industry, one of the pillars of the Moroccan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transformation industry, is competed with more and more by the Asian giants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especially on the level of international subcontracting based on a less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expensive labour. In addition, the area competitive advantages or the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undertaken primarily depend on its capacity to create and exploit the specific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credits of its economic and institutional environment. That made of territorial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dimension a crucial variable of the international competition, increasingly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taken into account an analyse of the new industrial economy. However, with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the revival of marshalling analyse through the Italian districts, one attends a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 xml:space="preserve">development of the role of the externalities and the </w:t>
      </w:r>
      <w:proofErr w:type="gramStart"/>
      <w:r w:rsidRPr="00026AA8">
        <w:rPr>
          <w:lang w:val="en-GB"/>
        </w:rPr>
        <w:t>actors</w:t>
      </w:r>
      <w:proofErr w:type="gramEnd"/>
      <w:r w:rsidRPr="00026AA8">
        <w:rPr>
          <w:lang w:val="en-GB"/>
        </w:rPr>
        <w:t xml:space="preserve"> proximity.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The starting point of this proposal for a communication is double. On one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hand, for the deep changes which upset our economies are at a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macroeconomic scale. But the territories by their specificities, their potential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of resources, their capacities of innovation and their attractivity, have the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possibility of integrating, of redefining, of even transforming in certain cases,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these external pressures in competing advantages. On the other hand, the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 xml:space="preserve">exportation </w:t>
      </w:r>
      <w:r w:rsidRPr="00133BFF">
        <w:rPr>
          <w:lang w:val="en-GB"/>
        </w:rPr>
        <w:t>performances,</w:t>
      </w:r>
      <w:r w:rsidRPr="00026AA8">
        <w:rPr>
          <w:lang w:val="en-GB"/>
        </w:rPr>
        <w:t xml:space="preserve"> carried out by the Moroccan companies of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Textile, highlights another factor ignored a long time by the analyses of the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competitiveness of the sector textile-clothing at Morocco.</w:t>
      </w:r>
      <w:r w:rsidRPr="00133BFF">
        <w:rPr>
          <w:lang w:val="en-GB"/>
        </w:rPr>
        <w:t xml:space="preserve"> </w:t>
      </w:r>
      <w:proofErr w:type="gramStart"/>
      <w:r w:rsidRPr="00026AA8">
        <w:rPr>
          <w:lang w:val="en-GB"/>
        </w:rPr>
        <w:t>So</w:t>
      </w:r>
      <w:proofErr w:type="gramEnd"/>
      <w:r w:rsidRPr="00026AA8">
        <w:rPr>
          <w:lang w:val="en-GB"/>
        </w:rPr>
        <w:t xml:space="preserve"> our analysis will initially leave the place of all the literature already made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on the sector to Morocco. A second part (theoretical) will treat the space role</w:t>
      </w:r>
      <w:r w:rsidRPr="00133BFF">
        <w:rPr>
          <w:lang w:val="en-GB"/>
        </w:rPr>
        <w:t xml:space="preserve"> </w:t>
      </w:r>
      <w:r w:rsidRPr="00133BFF">
        <w:rPr>
          <w:lang w:val="en-GB"/>
        </w:rPr>
        <w:t>with all its components in the competitiveness of the companies. The third</w:t>
      </w:r>
      <w:r w:rsidRPr="00133BFF">
        <w:rPr>
          <w:lang w:val="en-GB"/>
        </w:rPr>
        <w:t xml:space="preserve"> </w:t>
      </w:r>
      <w:r w:rsidRPr="00133BFF">
        <w:rPr>
          <w:lang w:val="en-GB"/>
        </w:rPr>
        <w:t>part will highlight the space stakes for the Moroccans textile-clothing</w:t>
      </w:r>
      <w:r w:rsidRPr="00133BFF">
        <w:rPr>
          <w:lang w:val="en-GB"/>
        </w:rPr>
        <w:t xml:space="preserve"> </w:t>
      </w:r>
      <w:r w:rsidRPr="00133BFF">
        <w:rPr>
          <w:lang w:val="en-GB"/>
        </w:rPr>
        <w:t>companies.</w:t>
      </w:r>
      <w:r w:rsidRPr="00133BFF">
        <w:rPr>
          <w:lang w:val="en-GB"/>
        </w:rPr>
        <w:t xml:space="preserve"> </w:t>
      </w:r>
    </w:p>
    <w:p w14:paraId="2B58B325" w14:textId="77777777" w:rsidR="00026AA8" w:rsidRPr="00133BFF" w:rsidRDefault="00026AA8" w:rsidP="00026AA8">
      <w:pPr>
        <w:spacing w:after="0" w:line="240" w:lineRule="auto"/>
        <w:jc w:val="both"/>
        <w:rPr>
          <w:lang w:val="en-GB"/>
        </w:rPr>
      </w:pPr>
    </w:p>
    <w:p w14:paraId="6875F66F" w14:textId="77777777" w:rsidR="00026AA8" w:rsidRPr="00026AA8" w:rsidRDefault="00026AA8" w:rsidP="00026AA8">
      <w:pPr>
        <w:spacing w:after="0" w:line="240" w:lineRule="auto"/>
        <w:jc w:val="both"/>
        <w:rPr>
          <w:b/>
          <w:bCs/>
          <w:lang w:val="en-GB"/>
        </w:rPr>
      </w:pPr>
      <w:proofErr w:type="spellStart"/>
      <w:r w:rsidRPr="00026AA8">
        <w:rPr>
          <w:b/>
          <w:bCs/>
          <w:lang w:val="en-GB"/>
        </w:rPr>
        <w:t>Otkem</w:t>
      </w:r>
      <w:proofErr w:type="spellEnd"/>
      <w:r w:rsidRPr="00026AA8">
        <w:rPr>
          <w:b/>
          <w:bCs/>
          <w:lang w:val="en-GB"/>
        </w:rPr>
        <w:t xml:space="preserve">, </w:t>
      </w:r>
      <w:proofErr w:type="spellStart"/>
      <w:r w:rsidRPr="00026AA8">
        <w:rPr>
          <w:b/>
          <w:bCs/>
          <w:lang w:val="en-GB"/>
        </w:rPr>
        <w:t>Binnur</w:t>
      </w:r>
      <w:proofErr w:type="spellEnd"/>
    </w:p>
    <w:p w14:paraId="107BF3B8" w14:textId="77777777" w:rsidR="00026AA8" w:rsidRPr="00026AA8" w:rsidRDefault="00026AA8" w:rsidP="00026AA8">
      <w:pPr>
        <w:spacing w:after="0" w:line="240" w:lineRule="auto"/>
        <w:jc w:val="both"/>
        <w:rPr>
          <w:b/>
          <w:bCs/>
          <w:lang w:val="en-GB"/>
        </w:rPr>
      </w:pPr>
      <w:r w:rsidRPr="00026AA8">
        <w:rPr>
          <w:b/>
          <w:bCs/>
          <w:lang w:val="en-GB"/>
        </w:rPr>
        <w:t>Mimar Sinan University (TURKEY)</w:t>
      </w:r>
    </w:p>
    <w:p w14:paraId="7E4182D3" w14:textId="7CB27F79" w:rsidR="00026AA8" w:rsidRPr="00133BFF" w:rsidRDefault="00026AA8" w:rsidP="00026AA8">
      <w:pPr>
        <w:spacing w:after="0" w:line="240" w:lineRule="auto"/>
        <w:jc w:val="both"/>
        <w:rPr>
          <w:lang w:val="en-GB"/>
        </w:rPr>
      </w:pPr>
      <w:hyperlink r:id="rId23" w:history="1">
        <w:r w:rsidRPr="00026AA8">
          <w:rPr>
            <w:rStyle w:val="Hyperlink"/>
            <w:lang w:val="en-GB"/>
          </w:rPr>
          <w:t>Oktemb@msu.edu.tr</w:t>
        </w:r>
      </w:hyperlink>
    </w:p>
    <w:p w14:paraId="1D053D73" w14:textId="77777777" w:rsidR="00026AA8" w:rsidRPr="00026AA8" w:rsidRDefault="00026AA8" w:rsidP="00026AA8">
      <w:pPr>
        <w:spacing w:after="0" w:line="240" w:lineRule="auto"/>
        <w:jc w:val="both"/>
        <w:rPr>
          <w:lang w:val="en-GB"/>
        </w:rPr>
      </w:pPr>
    </w:p>
    <w:p w14:paraId="184E23B7" w14:textId="587CC90C" w:rsidR="00026AA8" w:rsidRPr="00026AA8" w:rsidRDefault="00026AA8" w:rsidP="00026AA8">
      <w:pPr>
        <w:spacing w:after="0" w:line="240" w:lineRule="auto"/>
        <w:jc w:val="both"/>
        <w:rPr>
          <w:b/>
          <w:bCs/>
          <w:lang w:val="en-GB"/>
        </w:rPr>
      </w:pPr>
      <w:r w:rsidRPr="00026AA8">
        <w:rPr>
          <w:b/>
          <w:bCs/>
          <w:lang w:val="en-GB"/>
        </w:rPr>
        <w:t>The New Urban Planning Discourse and the Construction of</w:t>
      </w:r>
      <w:r w:rsidRPr="00133BFF">
        <w:rPr>
          <w:b/>
          <w:bCs/>
          <w:lang w:val="en-GB"/>
        </w:rPr>
        <w:t xml:space="preserve"> </w:t>
      </w:r>
      <w:r w:rsidRPr="00026AA8">
        <w:rPr>
          <w:b/>
          <w:bCs/>
          <w:lang w:val="en-GB"/>
        </w:rPr>
        <w:t>Global City Project of Istanbul</w:t>
      </w:r>
    </w:p>
    <w:p w14:paraId="3D19FD22" w14:textId="5FEAB0BA" w:rsidR="00026AA8" w:rsidRPr="00133BFF" w:rsidRDefault="00026AA8" w:rsidP="00026AA8">
      <w:pPr>
        <w:spacing w:after="0" w:line="240" w:lineRule="auto"/>
        <w:jc w:val="both"/>
        <w:rPr>
          <w:lang w:val="en-GB"/>
        </w:rPr>
      </w:pPr>
      <w:r w:rsidRPr="00026AA8">
        <w:rPr>
          <w:lang w:val="en-GB"/>
        </w:rPr>
        <w:t>Globalisation has been the dominant discourse in political and academic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circles and is a particular explanation for changes in the world’s economic,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 xml:space="preserve">political, cultural and spatial structures and a bias policy </w:t>
      </w:r>
      <w:r w:rsidRPr="00026AA8">
        <w:rPr>
          <w:lang w:val="en-GB"/>
        </w:rPr>
        <w:lastRenderedPageBreak/>
        <w:t>prescription.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It suggests that the world economy has been transformed as a result of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evolutionary change in the capitalist economy and_ technological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developments, particularly in communication, information and transportation.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The discourse claims that the globalised economy has reshaped the spatial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organisation of the world. While some places, such as global cities, free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trade zones, hubs and nodes, etc. have gained importance, the industrial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cities of previous decades have lost their prominence. Global cities have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been the most influential among these spatial manifestations. It has been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claimed that global economy has been organised over the global cities which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manage, control and command the global economy. They are the centres of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economic wealth and social and technological progress.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During the last twenty years, politicians, professionals and academicians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have been inspired by the global city concept which has resulted in fierce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competition among the large cities of the world to achieve global city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status. Istanbul, like its counterparts, has been a competitor during the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last two decades. Its economic, social, political and spatial structures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have subsequently changed to a profound extent.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This paper aims to explain the spatial transformation of the city and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 xml:space="preserve">focuses on the international business district of the city in the </w:t>
      </w:r>
      <w:proofErr w:type="spellStart"/>
      <w:r w:rsidRPr="00026AA8">
        <w:rPr>
          <w:lang w:val="en-GB"/>
        </w:rPr>
        <w:t>Buyukdere</w:t>
      </w:r>
      <w:proofErr w:type="spellEnd"/>
      <w:r w:rsidRPr="00133BFF">
        <w:rPr>
          <w:lang w:val="en-GB"/>
        </w:rPr>
        <w:t xml:space="preserve"> </w:t>
      </w:r>
      <w:proofErr w:type="spellStart"/>
      <w:r w:rsidRPr="00026AA8">
        <w:rPr>
          <w:lang w:val="en-GB"/>
        </w:rPr>
        <w:t>Maslak</w:t>
      </w:r>
      <w:proofErr w:type="spellEnd"/>
      <w:r w:rsidRPr="00026AA8">
        <w:rPr>
          <w:lang w:val="en-GB"/>
        </w:rPr>
        <w:t xml:space="preserve"> axis. It aims to show that the spatial transformation of the city is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the outcome a wider political project, globalisation, which has been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constructed in the local areas through economic, political and cultural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processes by deploying certain discourses. The ideology of urban planning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has changed significantly and in turn it has played an important role in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the construction of the globalisation and global city project of Istanbul.</w:t>
      </w:r>
      <w:r w:rsidRPr="00133BFF">
        <w:rPr>
          <w:lang w:val="en-GB"/>
        </w:rPr>
        <w:t xml:space="preserve"> </w:t>
      </w:r>
    </w:p>
    <w:p w14:paraId="69B6FA1D" w14:textId="77777777" w:rsidR="00026AA8" w:rsidRPr="00133BFF" w:rsidRDefault="00026AA8" w:rsidP="00026AA8">
      <w:pPr>
        <w:spacing w:after="0" w:line="240" w:lineRule="auto"/>
        <w:jc w:val="both"/>
        <w:rPr>
          <w:lang w:val="en-GB"/>
        </w:rPr>
      </w:pPr>
    </w:p>
    <w:p w14:paraId="78E6C4B7" w14:textId="77777777" w:rsidR="00026AA8" w:rsidRPr="00026AA8" w:rsidRDefault="00026AA8" w:rsidP="00026AA8">
      <w:pPr>
        <w:spacing w:after="0" w:line="240" w:lineRule="auto"/>
        <w:jc w:val="both"/>
        <w:rPr>
          <w:b/>
          <w:bCs/>
          <w:lang w:val="en-GB"/>
        </w:rPr>
      </w:pPr>
      <w:proofErr w:type="spellStart"/>
      <w:r w:rsidRPr="00026AA8">
        <w:rPr>
          <w:b/>
          <w:bCs/>
          <w:lang w:val="en-GB"/>
        </w:rPr>
        <w:t>Prigent</w:t>
      </w:r>
      <w:proofErr w:type="spellEnd"/>
      <w:r w:rsidRPr="00026AA8">
        <w:rPr>
          <w:b/>
          <w:bCs/>
          <w:lang w:val="en-GB"/>
        </w:rPr>
        <w:t>, Lionel</w:t>
      </w:r>
    </w:p>
    <w:p w14:paraId="48159D29" w14:textId="77777777" w:rsidR="00026AA8" w:rsidRPr="00026AA8" w:rsidRDefault="00026AA8" w:rsidP="00026AA8">
      <w:pPr>
        <w:spacing w:after="0" w:line="240" w:lineRule="auto"/>
        <w:jc w:val="both"/>
        <w:rPr>
          <w:b/>
          <w:bCs/>
          <w:lang w:val="en-GB"/>
        </w:rPr>
      </w:pPr>
      <w:proofErr w:type="spellStart"/>
      <w:r w:rsidRPr="00026AA8">
        <w:rPr>
          <w:b/>
          <w:bCs/>
          <w:lang w:val="en-GB"/>
        </w:rPr>
        <w:t>Institut</w:t>
      </w:r>
      <w:proofErr w:type="spellEnd"/>
      <w:r w:rsidRPr="00026AA8">
        <w:rPr>
          <w:b/>
          <w:bCs/>
          <w:lang w:val="en-GB"/>
        </w:rPr>
        <w:t xml:space="preserve"> de </w:t>
      </w:r>
      <w:proofErr w:type="spellStart"/>
      <w:r w:rsidRPr="00026AA8">
        <w:rPr>
          <w:b/>
          <w:bCs/>
          <w:lang w:val="en-GB"/>
        </w:rPr>
        <w:t>Géoarchitecture</w:t>
      </w:r>
      <w:proofErr w:type="spellEnd"/>
      <w:r w:rsidRPr="00026AA8">
        <w:rPr>
          <w:b/>
          <w:bCs/>
          <w:lang w:val="en-GB"/>
        </w:rPr>
        <w:t>,</w:t>
      </w:r>
    </w:p>
    <w:p w14:paraId="003B1154" w14:textId="77777777" w:rsidR="00026AA8" w:rsidRPr="00026AA8" w:rsidRDefault="00026AA8" w:rsidP="00026AA8">
      <w:pPr>
        <w:spacing w:after="0" w:line="240" w:lineRule="auto"/>
        <w:jc w:val="both"/>
        <w:rPr>
          <w:b/>
          <w:bCs/>
          <w:lang w:val="en-GB"/>
        </w:rPr>
      </w:pPr>
      <w:proofErr w:type="spellStart"/>
      <w:r w:rsidRPr="00026AA8">
        <w:rPr>
          <w:b/>
          <w:bCs/>
          <w:lang w:val="en-GB"/>
        </w:rPr>
        <w:t>Facuité</w:t>
      </w:r>
      <w:proofErr w:type="spellEnd"/>
      <w:r w:rsidRPr="00026AA8">
        <w:rPr>
          <w:b/>
          <w:bCs/>
          <w:lang w:val="en-GB"/>
        </w:rPr>
        <w:t xml:space="preserve"> des Sciences et Techniques (France)</w:t>
      </w:r>
    </w:p>
    <w:p w14:paraId="5684F534" w14:textId="03A66629" w:rsidR="0039612A" w:rsidRPr="00133BFF" w:rsidRDefault="0039612A" w:rsidP="00026AA8">
      <w:pPr>
        <w:spacing w:after="0" w:line="240" w:lineRule="auto"/>
        <w:jc w:val="both"/>
        <w:rPr>
          <w:lang w:val="en-GB"/>
        </w:rPr>
      </w:pPr>
      <w:hyperlink r:id="rId24" w:history="1">
        <w:r w:rsidRPr="00133BFF">
          <w:rPr>
            <w:rStyle w:val="Hyperlink"/>
            <w:lang w:val="en-GB"/>
          </w:rPr>
          <w:t>lionel.prigent@univ-brest.fr</w:t>
        </w:r>
      </w:hyperlink>
    </w:p>
    <w:p w14:paraId="4A593633" w14:textId="77777777" w:rsidR="00026AA8" w:rsidRPr="00026AA8" w:rsidRDefault="00026AA8" w:rsidP="00026AA8">
      <w:pPr>
        <w:spacing w:after="0" w:line="240" w:lineRule="auto"/>
        <w:jc w:val="both"/>
        <w:rPr>
          <w:lang w:val="en-GB"/>
        </w:rPr>
      </w:pPr>
    </w:p>
    <w:p w14:paraId="2D5C5D7E" w14:textId="2622825F" w:rsidR="00026AA8" w:rsidRPr="00026AA8" w:rsidRDefault="00026AA8" w:rsidP="00026AA8">
      <w:pPr>
        <w:spacing w:after="0" w:line="240" w:lineRule="auto"/>
        <w:jc w:val="both"/>
        <w:rPr>
          <w:b/>
          <w:bCs/>
          <w:lang w:val="en-GB"/>
        </w:rPr>
      </w:pPr>
      <w:r w:rsidRPr="00026AA8">
        <w:rPr>
          <w:b/>
          <w:bCs/>
          <w:lang w:val="en-GB"/>
        </w:rPr>
        <w:t xml:space="preserve">Use and non-use value of a cultural heritage. An </w:t>
      </w:r>
      <w:proofErr w:type="spellStart"/>
      <w:r w:rsidRPr="00026AA8">
        <w:rPr>
          <w:b/>
          <w:bCs/>
          <w:lang w:val="en-GB"/>
        </w:rPr>
        <w:t>appl</w:t>
      </w:r>
      <w:r w:rsidR="0039612A" w:rsidRPr="00133BFF">
        <w:rPr>
          <w:b/>
          <w:bCs/>
          <w:lang w:val="en-GB"/>
        </w:rPr>
        <w:t>ie</w:t>
      </w:r>
      <w:r w:rsidRPr="00026AA8">
        <w:rPr>
          <w:b/>
          <w:bCs/>
          <w:lang w:val="en-GB"/>
        </w:rPr>
        <w:t>ment</w:t>
      </w:r>
      <w:proofErr w:type="spellEnd"/>
      <w:r w:rsidRPr="00026AA8">
        <w:rPr>
          <w:b/>
          <w:bCs/>
          <w:lang w:val="en-GB"/>
        </w:rPr>
        <w:t xml:space="preserve"> of</w:t>
      </w:r>
    </w:p>
    <w:p w14:paraId="0E93ED85" w14:textId="0F98696F" w:rsidR="00026AA8" w:rsidRPr="00133BFF" w:rsidRDefault="00026AA8" w:rsidP="00026AA8">
      <w:pPr>
        <w:spacing w:after="0" w:line="240" w:lineRule="auto"/>
        <w:jc w:val="both"/>
        <w:rPr>
          <w:b/>
          <w:bCs/>
          <w:lang w:val="en-GB"/>
        </w:rPr>
      </w:pPr>
      <w:r w:rsidRPr="00026AA8">
        <w:rPr>
          <w:b/>
          <w:bCs/>
          <w:lang w:val="en-GB"/>
        </w:rPr>
        <w:t xml:space="preserve">contingent valuation </w:t>
      </w:r>
      <w:r w:rsidR="0039612A" w:rsidRPr="00133BFF">
        <w:rPr>
          <w:b/>
          <w:bCs/>
          <w:lang w:val="en-GB"/>
        </w:rPr>
        <w:t>method:</w:t>
      </w:r>
      <w:r w:rsidRPr="00026AA8">
        <w:rPr>
          <w:b/>
          <w:bCs/>
          <w:lang w:val="en-GB"/>
        </w:rPr>
        <w:t xml:space="preserve"> Mont-Saint-Michel</w:t>
      </w:r>
    </w:p>
    <w:p w14:paraId="1DB76962" w14:textId="7AE25B08" w:rsidR="00026AA8" w:rsidRPr="00133BFF" w:rsidRDefault="00026AA8" w:rsidP="00026AA8">
      <w:pPr>
        <w:spacing w:after="0" w:line="240" w:lineRule="auto"/>
        <w:jc w:val="both"/>
        <w:rPr>
          <w:lang w:val="en-GB"/>
        </w:rPr>
      </w:pPr>
      <w:r w:rsidRPr="00026AA8">
        <w:rPr>
          <w:lang w:val="en-GB"/>
        </w:rPr>
        <w:t>Use and non-use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value of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 xml:space="preserve">Heritage has become a major concern for public policies </w:t>
      </w:r>
      <w:proofErr w:type="spellStart"/>
      <w:r w:rsidRPr="00026AA8">
        <w:rPr>
          <w:lang w:val="en-GB"/>
        </w:rPr>
        <w:t>Cocio</w:t>
      </w:r>
      <w:proofErr w:type="spellEnd"/>
      <w:r w:rsidRPr="00026AA8">
        <w:rPr>
          <w:lang w:val="en-GB"/>
        </w:rPr>
        <w:t xml:space="preserve">-e and </w:t>
      </w:r>
      <w:proofErr w:type="spellStart"/>
      <w:r w:rsidRPr="00026AA8">
        <w:rPr>
          <w:lang w:val="en-GB"/>
        </w:rPr>
        <w:t>Locioecon</w:t>
      </w:r>
      <w:proofErr w:type="spellEnd"/>
      <w:r w:rsidRPr="00026AA8">
        <w:rPr>
          <w:lang w:val="en-GB"/>
        </w:rPr>
        <w:t>.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Heritage protection is now looked at as a social duty. But can that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 xml:space="preserve">social duty benefit of some kind of support from the economic point of </w:t>
      </w:r>
      <w:r w:rsidR="0039612A" w:rsidRPr="00133BFF">
        <w:rPr>
          <w:lang w:val="en-GB"/>
        </w:rPr>
        <w:t>view?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 xml:space="preserve">We will argue that point using for the purpose a highly symbolic </w:t>
      </w:r>
      <w:r w:rsidR="0039612A" w:rsidRPr="00133BFF">
        <w:rPr>
          <w:lang w:val="en-GB"/>
        </w:rPr>
        <w:t>site:</w:t>
      </w:r>
      <w:r w:rsidRPr="00026AA8">
        <w:rPr>
          <w:lang w:val="en-GB"/>
        </w:rPr>
        <w:t xml:space="preserve"> Mont-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Saint-Michel.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The Mont-Saint-Michel is regarded as one of the most prestigious sites in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 xml:space="preserve">world. It is registered since </w:t>
      </w:r>
      <w:r w:rsidRPr="00026AA8">
        <w:rPr>
          <w:lang w:val="en-GB"/>
        </w:rPr>
        <w:lastRenderedPageBreak/>
        <w:t>1979 as World Heritage (UNESCO) for natural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 xml:space="preserve">and cultural assets. This makes a rare </w:t>
      </w:r>
      <w:r w:rsidR="0039612A" w:rsidRPr="00133BFF">
        <w:rPr>
          <w:lang w:val="en-GB"/>
        </w:rPr>
        <w:t>combination</w:t>
      </w:r>
      <w:r w:rsidRPr="00026AA8">
        <w:rPr>
          <w:lang w:val="en-GB"/>
        </w:rPr>
        <w:t>, which is probably the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 xml:space="preserve">reason it is so </w:t>
      </w:r>
      <w:r w:rsidR="0039612A" w:rsidRPr="00133BFF">
        <w:rPr>
          <w:lang w:val="en-GB"/>
        </w:rPr>
        <w:t>popular:</w:t>
      </w:r>
      <w:r w:rsidRPr="00026AA8">
        <w:rPr>
          <w:lang w:val="en-GB"/>
        </w:rPr>
        <w:t xml:space="preserve"> more than 3 million visitors each year.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But this very special landscape is slowly fading away. Since 1879, a digue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joins the rock to the mainland and the grass progressed towards the walls,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bringing insularity to an end.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Many projects were set over the last 30 years in order to counteract the land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take over and to maintain the looks and reputation of the place. The last one,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 xml:space="preserve">started in 1995, was called « Restoration of the maritime </w:t>
      </w:r>
      <w:r w:rsidR="0039612A" w:rsidRPr="00133BFF">
        <w:rPr>
          <w:lang w:val="en-GB"/>
        </w:rPr>
        <w:t>character</w:t>
      </w:r>
      <w:r w:rsidRPr="00026AA8">
        <w:rPr>
          <w:lang w:val="en-GB"/>
        </w:rPr>
        <w:t xml:space="preserve"> of Mont-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 xml:space="preserve">Saint-Michel ». A highly budgeted 134 </w:t>
      </w:r>
      <w:r w:rsidR="0039612A" w:rsidRPr="00133BFF">
        <w:rPr>
          <w:lang w:val="en-GB"/>
        </w:rPr>
        <w:t>million</w:t>
      </w:r>
      <w:r w:rsidRPr="00026AA8">
        <w:rPr>
          <w:lang w:val="en-GB"/>
        </w:rPr>
        <w:t xml:space="preserve"> € partnership involved State,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Region, local authorities, and associations.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Can the economic tools help in sorting out the various purposes and</w:t>
      </w:r>
      <w:r w:rsidRPr="00133BFF">
        <w:rPr>
          <w:lang w:val="en-GB"/>
        </w:rPr>
        <w:t xml:space="preserve"> </w:t>
      </w:r>
      <w:r w:rsidR="0039612A" w:rsidRPr="00133BFF">
        <w:rPr>
          <w:lang w:val="en-GB"/>
        </w:rPr>
        <w:t>behaviours?</w:t>
      </w:r>
      <w:r w:rsidRPr="00026AA8">
        <w:rPr>
          <w:lang w:val="en-GB"/>
        </w:rPr>
        <w:t xml:space="preserve"> The method used here, Contingent Valuation Method, enables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the visitors to support the project through virtual donations.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The conclusion emphasizes the importance of valuing a Heritage asset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 xml:space="preserve">before implementing a conservation bill. The conclusions are to be </w:t>
      </w:r>
      <w:proofErr w:type="spellStart"/>
      <w:r w:rsidRPr="00026AA8">
        <w:rPr>
          <w:lang w:val="en-GB"/>
        </w:rPr>
        <w:t>cautionly</w:t>
      </w:r>
      <w:proofErr w:type="spellEnd"/>
      <w:r w:rsidRPr="00133BFF">
        <w:rPr>
          <w:lang w:val="en-GB"/>
        </w:rPr>
        <w:t xml:space="preserve"> </w:t>
      </w:r>
      <w:proofErr w:type="spellStart"/>
      <w:r w:rsidRPr="00026AA8">
        <w:rPr>
          <w:lang w:val="en-GB"/>
        </w:rPr>
        <w:t>houded</w:t>
      </w:r>
      <w:proofErr w:type="spellEnd"/>
      <w:r w:rsidRPr="00026AA8">
        <w:rPr>
          <w:lang w:val="en-GB"/>
        </w:rPr>
        <w:t xml:space="preserve">, but they do </w:t>
      </w:r>
      <w:r w:rsidR="0039612A" w:rsidRPr="00133BFF">
        <w:rPr>
          <w:lang w:val="en-GB"/>
        </w:rPr>
        <w:t>implement</w:t>
      </w:r>
      <w:r w:rsidRPr="00026AA8">
        <w:rPr>
          <w:lang w:val="en-GB"/>
        </w:rPr>
        <w:t xml:space="preserve"> the project. In the end, it knows down a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simple choice between imperfect information and no information at all. A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conservation bill is usually not subject to any valuation of investment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efficiency before or after, and setting out one way being a track with no come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back either for the site or the budget.</w:t>
      </w:r>
      <w:r w:rsidRPr="00133BFF">
        <w:rPr>
          <w:lang w:val="en-GB"/>
        </w:rPr>
        <w:t xml:space="preserve"> </w:t>
      </w:r>
      <w:r w:rsidRPr="00026AA8">
        <w:rPr>
          <w:lang w:val="en-GB"/>
        </w:rPr>
        <w:t>Using economic tools such as Contingent Valuation Method enables to value</w:t>
      </w:r>
      <w:r w:rsidRPr="00133BFF">
        <w:rPr>
          <w:lang w:val="en-GB"/>
        </w:rPr>
        <w:t xml:space="preserve"> </w:t>
      </w:r>
      <w:r w:rsidR="0039612A" w:rsidRPr="00133BFF">
        <w:rPr>
          <w:lang w:val="en-GB"/>
        </w:rPr>
        <w:t>off market</w:t>
      </w:r>
      <w:r w:rsidRPr="00026AA8">
        <w:rPr>
          <w:lang w:val="en-GB"/>
        </w:rPr>
        <w:t xml:space="preserve"> assets and brings into Heritage conservation analysis less </w:t>
      </w:r>
      <w:proofErr w:type="spellStart"/>
      <w:r w:rsidRPr="00026AA8">
        <w:rPr>
          <w:lang w:val="en-GB"/>
        </w:rPr>
        <w:t>Llocioeconom</w:t>
      </w:r>
      <w:proofErr w:type="spellEnd"/>
      <w:r w:rsidRPr="00133BFF">
        <w:rPr>
          <w:lang w:val="en-GB"/>
        </w:rPr>
        <w:t xml:space="preserve"> </w:t>
      </w:r>
      <w:r w:rsidRPr="00133BFF">
        <w:rPr>
          <w:lang w:val="en-GB"/>
        </w:rPr>
        <w:t>than «Regal choice» type of decision</w:t>
      </w:r>
      <w:r w:rsidR="0039612A" w:rsidRPr="00133BFF">
        <w:rPr>
          <w:lang w:val="en-GB"/>
        </w:rPr>
        <w:t>.</w:t>
      </w:r>
    </w:p>
    <w:p w14:paraId="09D09132" w14:textId="77777777" w:rsidR="0039612A" w:rsidRPr="00133BFF" w:rsidRDefault="0039612A" w:rsidP="00026AA8">
      <w:pPr>
        <w:spacing w:after="0" w:line="240" w:lineRule="auto"/>
        <w:jc w:val="both"/>
        <w:rPr>
          <w:lang w:val="en-GB"/>
        </w:rPr>
      </w:pPr>
    </w:p>
    <w:p w14:paraId="5B7F81BA" w14:textId="77777777" w:rsidR="0039612A" w:rsidRPr="0039612A" w:rsidRDefault="0039612A" w:rsidP="0039612A">
      <w:pPr>
        <w:spacing w:after="0" w:line="240" w:lineRule="auto"/>
        <w:jc w:val="both"/>
        <w:rPr>
          <w:b/>
          <w:bCs/>
          <w:lang w:val="en-GB"/>
        </w:rPr>
      </w:pPr>
      <w:r w:rsidRPr="0039612A">
        <w:rPr>
          <w:b/>
          <w:bCs/>
          <w:lang w:val="en-GB"/>
        </w:rPr>
        <w:t>Samson, Ivan</w:t>
      </w:r>
    </w:p>
    <w:p w14:paraId="45A0949C" w14:textId="77777777" w:rsidR="0039612A" w:rsidRPr="0039612A" w:rsidRDefault="0039612A" w:rsidP="0039612A">
      <w:pPr>
        <w:spacing w:after="0" w:line="240" w:lineRule="auto"/>
        <w:jc w:val="both"/>
        <w:rPr>
          <w:b/>
          <w:bCs/>
          <w:lang w:val="en-GB"/>
        </w:rPr>
      </w:pPr>
      <w:r w:rsidRPr="0039612A">
        <w:rPr>
          <w:b/>
          <w:bCs/>
          <w:lang w:val="en-GB"/>
        </w:rPr>
        <w:t>PEPSE Grenoble University (Pierre Mendes France) (France)</w:t>
      </w:r>
    </w:p>
    <w:p w14:paraId="3C720EEC" w14:textId="72CEA00D" w:rsidR="0039612A" w:rsidRPr="00133BFF" w:rsidRDefault="00830DCD" w:rsidP="0039612A">
      <w:pPr>
        <w:spacing w:after="0" w:line="240" w:lineRule="auto"/>
        <w:jc w:val="both"/>
        <w:rPr>
          <w:lang w:val="en-GB"/>
        </w:rPr>
      </w:pPr>
      <w:hyperlink r:id="rId25" w:history="1">
        <w:r w:rsidRPr="0039612A">
          <w:rPr>
            <w:rStyle w:val="Hyperlink"/>
            <w:lang w:val="en-GB"/>
          </w:rPr>
          <w:t>lvan.samson@upmf-grenoble.fr</w:t>
        </w:r>
      </w:hyperlink>
    </w:p>
    <w:p w14:paraId="1F1A2FCC" w14:textId="77777777" w:rsidR="00830DCD" w:rsidRPr="0039612A" w:rsidRDefault="00830DCD" w:rsidP="0039612A">
      <w:pPr>
        <w:spacing w:after="0" w:line="240" w:lineRule="auto"/>
        <w:jc w:val="both"/>
        <w:rPr>
          <w:lang w:val="en-GB"/>
        </w:rPr>
      </w:pPr>
    </w:p>
    <w:p w14:paraId="7EB33CF0" w14:textId="77777777" w:rsidR="0039612A" w:rsidRPr="0039612A" w:rsidRDefault="0039612A" w:rsidP="0039612A">
      <w:pPr>
        <w:spacing w:after="0" w:line="240" w:lineRule="auto"/>
        <w:jc w:val="both"/>
        <w:rPr>
          <w:b/>
          <w:bCs/>
          <w:lang w:val="en-GB"/>
        </w:rPr>
      </w:pPr>
      <w:r w:rsidRPr="0039612A">
        <w:rPr>
          <w:b/>
          <w:bCs/>
          <w:lang w:val="en-GB"/>
        </w:rPr>
        <w:t>Territory and economic systems</w:t>
      </w:r>
    </w:p>
    <w:p w14:paraId="4DEF3E00" w14:textId="1269F265" w:rsidR="0039612A" w:rsidRPr="00133BFF" w:rsidRDefault="0039612A" w:rsidP="0039612A">
      <w:pPr>
        <w:spacing w:after="0" w:line="240" w:lineRule="auto"/>
        <w:jc w:val="both"/>
        <w:rPr>
          <w:lang w:val="en-GB"/>
        </w:rPr>
      </w:pPr>
      <w:r w:rsidRPr="0039612A">
        <w:rPr>
          <w:lang w:val="en-GB"/>
        </w:rPr>
        <w:t xml:space="preserve">Recent research </w:t>
      </w:r>
      <w:r w:rsidR="00830DCD" w:rsidRPr="00133BFF">
        <w:rPr>
          <w:lang w:val="en-GB"/>
        </w:rPr>
        <w:t>shows</w:t>
      </w:r>
      <w:r w:rsidRPr="0039612A">
        <w:rPr>
          <w:lang w:val="en-GB"/>
        </w:rPr>
        <w:t xml:space="preserve"> several problems connected with the use throughout</w:t>
      </w:r>
      <w:r w:rsidR="00830DCD" w:rsidRPr="00133BFF">
        <w:rPr>
          <w:lang w:val="en-GB"/>
        </w:rPr>
        <w:t xml:space="preserve"> </w:t>
      </w:r>
      <w:r w:rsidRPr="0039612A">
        <w:rPr>
          <w:lang w:val="en-GB"/>
        </w:rPr>
        <w:t>the world of the tools of regional science. In the case of Russia for example,</w:t>
      </w:r>
      <w:r w:rsidR="00830DCD" w:rsidRPr="00133BFF">
        <w:rPr>
          <w:lang w:val="en-GB"/>
        </w:rPr>
        <w:t xml:space="preserve"> </w:t>
      </w:r>
      <w:r w:rsidRPr="0039612A">
        <w:rPr>
          <w:lang w:val="en-GB"/>
        </w:rPr>
        <w:t>there are three main limits.</w:t>
      </w:r>
      <w:r w:rsidR="00830DCD" w:rsidRPr="00133BFF">
        <w:rPr>
          <w:lang w:val="en-GB"/>
        </w:rPr>
        <w:t xml:space="preserve"> </w:t>
      </w:r>
      <w:r w:rsidRPr="0039612A">
        <w:rPr>
          <w:lang w:val="en-GB"/>
        </w:rPr>
        <w:t>3. In a</w:t>
      </w:r>
      <w:r w:rsidR="00830DCD" w:rsidRPr="00133BFF">
        <w:rPr>
          <w:lang w:val="en-GB"/>
        </w:rPr>
        <w:t xml:space="preserve"> </w:t>
      </w:r>
      <w:r w:rsidRPr="0039612A">
        <w:rPr>
          <w:lang w:val="en-GB"/>
        </w:rPr>
        <w:t>context of transition, Russia is characterised by an incomplete</w:t>
      </w:r>
      <w:r w:rsidR="00830DCD" w:rsidRPr="00133BFF">
        <w:rPr>
          <w:lang w:val="en-GB"/>
        </w:rPr>
        <w:t xml:space="preserve"> </w:t>
      </w:r>
      <w:r w:rsidRPr="0039612A">
        <w:rPr>
          <w:lang w:val="en-GB"/>
        </w:rPr>
        <w:t>development of market economy in a fragmented and regionalized</w:t>
      </w:r>
      <w:r w:rsidR="00830DCD" w:rsidRPr="00133BFF">
        <w:rPr>
          <w:lang w:val="en-GB"/>
        </w:rPr>
        <w:t xml:space="preserve"> </w:t>
      </w:r>
      <w:r w:rsidRPr="0039612A">
        <w:rPr>
          <w:lang w:val="en-GB"/>
        </w:rPr>
        <w:t>territory. Traditional spatial theories appear to be of limited interest</w:t>
      </w:r>
      <w:r w:rsidR="00830DCD" w:rsidRPr="00133BFF">
        <w:rPr>
          <w:lang w:val="en-GB"/>
        </w:rPr>
        <w:t xml:space="preserve"> </w:t>
      </w:r>
      <w:r w:rsidRPr="0039612A">
        <w:rPr>
          <w:lang w:val="en-GB"/>
        </w:rPr>
        <w:t>in a context with systemic discontinuity, where distance between</w:t>
      </w:r>
      <w:r w:rsidR="00830DCD" w:rsidRPr="00133BFF">
        <w:rPr>
          <w:lang w:val="en-GB"/>
        </w:rPr>
        <w:t xml:space="preserve"> </w:t>
      </w:r>
      <w:r w:rsidRPr="0039612A">
        <w:rPr>
          <w:lang w:val="en-GB"/>
        </w:rPr>
        <w:t>two geographical points can’t be only considered as a physical</w:t>
      </w:r>
      <w:r w:rsidR="00830DCD" w:rsidRPr="00133BFF">
        <w:rPr>
          <w:lang w:val="en-GB"/>
        </w:rPr>
        <w:t xml:space="preserve"> </w:t>
      </w:r>
      <w:r w:rsidRPr="0039612A">
        <w:rPr>
          <w:lang w:val="en-GB"/>
        </w:rPr>
        <w:t>distance.</w:t>
      </w:r>
      <w:r w:rsidR="00830DCD" w:rsidRPr="00133BFF">
        <w:rPr>
          <w:lang w:val="en-GB"/>
        </w:rPr>
        <w:t xml:space="preserve"> </w:t>
      </w:r>
      <w:r w:rsidRPr="0039612A">
        <w:rPr>
          <w:lang w:val="en-GB"/>
        </w:rPr>
        <w:t>2. Russian economy is still strongly shaped by the availability of natural</w:t>
      </w:r>
      <w:r w:rsidR="00830DCD" w:rsidRPr="00133BFF">
        <w:rPr>
          <w:lang w:val="en-GB"/>
        </w:rPr>
        <w:t xml:space="preserve"> </w:t>
      </w:r>
      <w:r w:rsidRPr="0039612A">
        <w:rPr>
          <w:lang w:val="en-GB"/>
        </w:rPr>
        <w:t>resources. This rent economy is based on raw material located in eastern</w:t>
      </w:r>
      <w:r w:rsidR="00830DCD" w:rsidRPr="00133BFF">
        <w:rPr>
          <w:lang w:val="en-GB"/>
        </w:rPr>
        <w:t xml:space="preserve"> </w:t>
      </w:r>
      <w:r w:rsidRPr="0039612A">
        <w:rPr>
          <w:lang w:val="en-GB"/>
        </w:rPr>
        <w:t>regions of the country. This strong concentration of incomes in some areas</w:t>
      </w:r>
      <w:r w:rsidR="00830DCD" w:rsidRPr="00133BFF">
        <w:rPr>
          <w:lang w:val="en-GB"/>
        </w:rPr>
        <w:t xml:space="preserve"> </w:t>
      </w:r>
      <w:r w:rsidRPr="0039612A">
        <w:rPr>
          <w:lang w:val="en-GB"/>
        </w:rPr>
        <w:t xml:space="preserve">makes several tools </w:t>
      </w:r>
      <w:r w:rsidRPr="0039612A">
        <w:rPr>
          <w:lang w:val="en-GB"/>
        </w:rPr>
        <w:lastRenderedPageBreak/>
        <w:t>irrelevant for understanding territorial dynamics.</w:t>
      </w:r>
      <w:r w:rsidR="00830DCD" w:rsidRPr="00133BFF">
        <w:rPr>
          <w:lang w:val="en-GB"/>
        </w:rPr>
        <w:t xml:space="preserve"> </w:t>
      </w:r>
      <w:r w:rsidRPr="0039612A">
        <w:rPr>
          <w:lang w:val="en-GB"/>
        </w:rPr>
        <w:t xml:space="preserve">3. Thirdly, in the case of Russia, </w:t>
      </w:r>
      <w:proofErr w:type="spellStart"/>
      <w:r w:rsidRPr="0039612A">
        <w:rPr>
          <w:lang w:val="en-GB"/>
        </w:rPr>
        <w:t>Liocio</w:t>
      </w:r>
      <w:proofErr w:type="spellEnd"/>
      <w:r w:rsidRPr="0039612A">
        <w:rPr>
          <w:lang w:val="en-GB"/>
        </w:rPr>
        <w:t>-economic territories can’t easily</w:t>
      </w:r>
      <w:r w:rsidR="00830DCD" w:rsidRPr="00133BFF">
        <w:rPr>
          <w:lang w:val="en-GB"/>
        </w:rPr>
        <w:t xml:space="preserve"> </w:t>
      </w:r>
      <w:r w:rsidRPr="0039612A">
        <w:rPr>
          <w:lang w:val="en-GB"/>
        </w:rPr>
        <w:t>emerge for different reasons: weak territorial link coming from a large mixing</w:t>
      </w:r>
      <w:r w:rsidR="00830DCD" w:rsidRPr="00133BFF">
        <w:rPr>
          <w:lang w:val="en-GB"/>
        </w:rPr>
        <w:t xml:space="preserve"> </w:t>
      </w:r>
      <w:r w:rsidRPr="0039612A">
        <w:rPr>
          <w:lang w:val="en-GB"/>
        </w:rPr>
        <w:t xml:space="preserve">of population; creation of </w:t>
      </w:r>
      <w:r w:rsidR="00830DCD" w:rsidRPr="00133BFF">
        <w:rPr>
          <w:lang w:val="en-GB"/>
        </w:rPr>
        <w:t>a</w:t>
      </w:r>
      <w:r w:rsidRPr="0039612A">
        <w:rPr>
          <w:lang w:val="en-GB"/>
        </w:rPr>
        <w:t xml:space="preserve"> homogeneous Russian culture against local and</w:t>
      </w:r>
      <w:r w:rsidR="00830DCD" w:rsidRPr="00133BFF">
        <w:rPr>
          <w:lang w:val="en-GB"/>
        </w:rPr>
        <w:t xml:space="preserve"> </w:t>
      </w:r>
      <w:r w:rsidRPr="0039612A">
        <w:rPr>
          <w:lang w:val="en-GB"/>
        </w:rPr>
        <w:t>regional cultures; weak SME development etc</w:t>
      </w:r>
      <w:r w:rsidR="00830DCD" w:rsidRPr="00133BFF">
        <w:rPr>
          <w:lang w:val="en-GB"/>
        </w:rPr>
        <w:t xml:space="preserve"> </w:t>
      </w:r>
      <w:proofErr w:type="gramStart"/>
      <w:r w:rsidRPr="0039612A">
        <w:rPr>
          <w:lang w:val="en-GB"/>
        </w:rPr>
        <w:t>In</w:t>
      </w:r>
      <w:proofErr w:type="gramEnd"/>
      <w:r w:rsidRPr="0039612A">
        <w:rPr>
          <w:lang w:val="en-GB"/>
        </w:rPr>
        <w:t xml:space="preserve"> this context much has to be done in the field of regional science and could</w:t>
      </w:r>
      <w:r w:rsidR="00830DCD" w:rsidRPr="00133BFF">
        <w:rPr>
          <w:lang w:val="en-GB"/>
        </w:rPr>
        <w:t xml:space="preserve"> </w:t>
      </w:r>
      <w:r w:rsidRPr="0039612A">
        <w:rPr>
          <w:lang w:val="en-GB"/>
        </w:rPr>
        <w:t>be enriched with experiences form Western countries. However, western</w:t>
      </w:r>
      <w:r w:rsidR="00830DCD" w:rsidRPr="00133BFF">
        <w:rPr>
          <w:lang w:val="en-GB"/>
        </w:rPr>
        <w:t xml:space="preserve"> </w:t>
      </w:r>
      <w:r w:rsidRPr="0039612A">
        <w:rPr>
          <w:lang w:val="en-GB"/>
        </w:rPr>
        <w:t>experience has grown up in a specific environment characterised by</w:t>
      </w:r>
      <w:r w:rsidR="00830DCD" w:rsidRPr="00133BFF">
        <w:rPr>
          <w:lang w:val="en-GB"/>
        </w:rPr>
        <w:t xml:space="preserve"> </w:t>
      </w:r>
      <w:r w:rsidRPr="0039612A">
        <w:rPr>
          <w:lang w:val="en-GB"/>
        </w:rPr>
        <w:t xml:space="preserve">capitalist developed economic system. For this </w:t>
      </w:r>
      <w:r w:rsidR="00830DCD" w:rsidRPr="00133BFF">
        <w:rPr>
          <w:lang w:val="en-GB"/>
        </w:rPr>
        <w:t>reason,</w:t>
      </w:r>
      <w:r w:rsidRPr="0039612A">
        <w:rPr>
          <w:lang w:val="en-GB"/>
        </w:rPr>
        <w:t xml:space="preserve"> we must pay</w:t>
      </w:r>
      <w:r w:rsidR="00830DCD" w:rsidRPr="00133BFF">
        <w:rPr>
          <w:lang w:val="en-GB"/>
        </w:rPr>
        <w:t xml:space="preserve"> </w:t>
      </w:r>
      <w:r w:rsidRPr="0039612A">
        <w:rPr>
          <w:lang w:val="en-GB"/>
        </w:rPr>
        <w:t>particular attention to the systemic dimension of regional science.</w:t>
      </w:r>
      <w:r w:rsidR="00830DCD" w:rsidRPr="00133BFF">
        <w:rPr>
          <w:lang w:val="en-GB"/>
        </w:rPr>
        <w:t xml:space="preserve"> </w:t>
      </w:r>
      <w:r w:rsidRPr="0039612A">
        <w:rPr>
          <w:lang w:val="en-GB"/>
        </w:rPr>
        <w:t>The main problem, concerning for example the use of the notion of “territory”</w:t>
      </w:r>
      <w:r w:rsidR="00830DCD" w:rsidRPr="00133BFF">
        <w:rPr>
          <w:lang w:val="en-GB"/>
        </w:rPr>
        <w:t xml:space="preserve"> </w:t>
      </w:r>
      <w:r w:rsidRPr="0039612A">
        <w:rPr>
          <w:lang w:val="en-GB"/>
        </w:rPr>
        <w:t xml:space="preserve">(meaning a specific </w:t>
      </w:r>
      <w:proofErr w:type="spellStart"/>
      <w:r w:rsidRPr="0039612A">
        <w:rPr>
          <w:lang w:val="en-GB"/>
        </w:rPr>
        <w:t>Cocio</w:t>
      </w:r>
      <w:proofErr w:type="spellEnd"/>
      <w:r w:rsidRPr="0039612A">
        <w:rPr>
          <w:lang w:val="en-GB"/>
        </w:rPr>
        <w:t>-economic and cultural space), is the relevance of</w:t>
      </w:r>
      <w:r w:rsidR="00830DCD" w:rsidRPr="00133BFF">
        <w:rPr>
          <w:lang w:val="en-GB"/>
        </w:rPr>
        <w:t xml:space="preserve"> </w:t>
      </w:r>
      <w:r w:rsidRPr="0039612A">
        <w:rPr>
          <w:lang w:val="en-GB"/>
        </w:rPr>
        <w:t>such a “model” in very different context of Eastern or southern countries. We</w:t>
      </w:r>
      <w:r w:rsidR="00830DCD" w:rsidRPr="00133BFF">
        <w:rPr>
          <w:lang w:val="en-GB"/>
        </w:rPr>
        <w:t xml:space="preserve"> </w:t>
      </w:r>
      <w:r w:rsidRPr="0039612A">
        <w:rPr>
          <w:lang w:val="en-GB"/>
        </w:rPr>
        <w:t>have thus to define a “territorial (spatial) economic theory’ which will give</w:t>
      </w:r>
      <w:r w:rsidR="00830DCD" w:rsidRPr="00133BFF">
        <w:rPr>
          <w:lang w:val="en-GB"/>
        </w:rPr>
        <w:t xml:space="preserve"> </w:t>
      </w:r>
      <w:r w:rsidRPr="0039612A">
        <w:rPr>
          <w:lang w:val="en-GB"/>
        </w:rPr>
        <w:t xml:space="preserve">more importance to the systemic dimension of spatial economy. For </w:t>
      </w:r>
      <w:r w:rsidR="00830DCD" w:rsidRPr="00133BFF">
        <w:rPr>
          <w:lang w:val="en-GB"/>
        </w:rPr>
        <w:t xml:space="preserve">example, </w:t>
      </w:r>
      <w:r w:rsidRPr="0039612A">
        <w:rPr>
          <w:lang w:val="en-GB"/>
        </w:rPr>
        <w:t>by making the ability to set-up territories, with endogenous increasing</w:t>
      </w:r>
      <w:r w:rsidR="00830DCD" w:rsidRPr="00133BFF">
        <w:rPr>
          <w:lang w:val="en-GB"/>
        </w:rPr>
        <w:t xml:space="preserve"> </w:t>
      </w:r>
      <w:r w:rsidRPr="0039612A">
        <w:rPr>
          <w:lang w:val="en-GB"/>
        </w:rPr>
        <w:t>returns, a dimension of the development process.</w:t>
      </w:r>
      <w:r w:rsidR="00830DCD" w:rsidRPr="00133BFF">
        <w:rPr>
          <w:lang w:val="en-GB"/>
        </w:rPr>
        <w:t xml:space="preserve"> </w:t>
      </w:r>
      <w:r w:rsidRPr="0039612A">
        <w:rPr>
          <w:lang w:val="en-GB"/>
        </w:rPr>
        <w:t>Objectives of this paper are:</w:t>
      </w:r>
      <w:r w:rsidR="00830DCD" w:rsidRPr="00133BFF">
        <w:rPr>
          <w:lang w:val="en-GB"/>
        </w:rPr>
        <w:t xml:space="preserve"> </w:t>
      </w:r>
      <w:r w:rsidRPr="0039612A">
        <w:rPr>
          <w:lang w:val="en-GB"/>
        </w:rPr>
        <w:t>To clarify the systemic dimension of local productive systems and cluster</w:t>
      </w:r>
      <w:r w:rsidR="00830DCD" w:rsidRPr="00133BFF">
        <w:rPr>
          <w:lang w:val="en-GB"/>
        </w:rPr>
        <w:t xml:space="preserve"> to</w:t>
      </w:r>
      <w:r w:rsidRPr="0039612A">
        <w:rPr>
          <w:lang w:val="en-GB"/>
        </w:rPr>
        <w:t xml:space="preserve"> give first orientations of historical and systemic theory of “proximity”</w:t>
      </w:r>
      <w:r w:rsidR="00830DCD" w:rsidRPr="00133BFF">
        <w:rPr>
          <w:lang w:val="en-GB"/>
        </w:rPr>
        <w:t xml:space="preserve"> </w:t>
      </w:r>
      <w:r w:rsidRPr="00133BFF">
        <w:rPr>
          <w:lang w:val="en-GB"/>
        </w:rPr>
        <w:t>To indicate new directions for policy of development and transition</w:t>
      </w:r>
      <w:r w:rsidR="00830DCD" w:rsidRPr="00133BFF">
        <w:rPr>
          <w:lang w:val="en-GB"/>
        </w:rPr>
        <w:t>.</w:t>
      </w:r>
    </w:p>
    <w:p w14:paraId="50BBC411" w14:textId="77777777" w:rsidR="00830DCD" w:rsidRPr="00133BFF" w:rsidRDefault="00830DCD" w:rsidP="0039612A">
      <w:pPr>
        <w:spacing w:after="0" w:line="240" w:lineRule="auto"/>
        <w:jc w:val="both"/>
        <w:rPr>
          <w:lang w:val="en-GB"/>
        </w:rPr>
      </w:pPr>
    </w:p>
    <w:p w14:paraId="58683F85" w14:textId="77777777" w:rsidR="00830DCD" w:rsidRPr="00830DCD" w:rsidRDefault="00830DCD" w:rsidP="00830DCD">
      <w:pPr>
        <w:spacing w:after="0" w:line="240" w:lineRule="auto"/>
        <w:jc w:val="both"/>
        <w:rPr>
          <w:b/>
          <w:bCs/>
          <w:lang w:val="en-GB"/>
        </w:rPr>
      </w:pPr>
      <w:r w:rsidRPr="00830DCD">
        <w:rPr>
          <w:b/>
          <w:bCs/>
          <w:lang w:val="en-GB"/>
        </w:rPr>
        <w:t xml:space="preserve">Samson, </w:t>
      </w:r>
      <w:proofErr w:type="spellStart"/>
      <w:r w:rsidRPr="00830DCD">
        <w:rPr>
          <w:b/>
          <w:bCs/>
          <w:lang w:val="en-GB"/>
        </w:rPr>
        <w:t>lvan</w:t>
      </w:r>
      <w:proofErr w:type="spellEnd"/>
    </w:p>
    <w:p w14:paraId="3259BEDD" w14:textId="77777777" w:rsidR="00830DCD" w:rsidRPr="00830DCD" w:rsidRDefault="00830DCD" w:rsidP="00830DCD">
      <w:pPr>
        <w:spacing w:after="0" w:line="240" w:lineRule="auto"/>
        <w:jc w:val="both"/>
        <w:rPr>
          <w:b/>
          <w:bCs/>
          <w:lang w:val="en-GB"/>
        </w:rPr>
      </w:pPr>
      <w:r w:rsidRPr="00830DCD">
        <w:rPr>
          <w:b/>
          <w:bCs/>
          <w:lang w:val="en-GB"/>
        </w:rPr>
        <w:t xml:space="preserve">Pierre </w:t>
      </w:r>
      <w:proofErr w:type="spellStart"/>
      <w:r w:rsidRPr="00830DCD">
        <w:rPr>
          <w:b/>
          <w:bCs/>
          <w:lang w:val="en-GB"/>
        </w:rPr>
        <w:t>Mendés</w:t>
      </w:r>
      <w:proofErr w:type="spellEnd"/>
      <w:r w:rsidRPr="00830DCD">
        <w:rPr>
          <w:b/>
          <w:bCs/>
          <w:lang w:val="en-GB"/>
        </w:rPr>
        <w:t xml:space="preserve"> France University,</w:t>
      </w:r>
    </w:p>
    <w:p w14:paraId="37FBFB94" w14:textId="77777777" w:rsidR="00830DCD" w:rsidRPr="00830DCD" w:rsidRDefault="00830DCD" w:rsidP="00830DCD">
      <w:pPr>
        <w:spacing w:after="0" w:line="240" w:lineRule="auto"/>
        <w:jc w:val="both"/>
        <w:rPr>
          <w:b/>
          <w:bCs/>
          <w:lang w:val="en-GB"/>
        </w:rPr>
      </w:pPr>
      <w:proofErr w:type="spellStart"/>
      <w:r w:rsidRPr="00830DCD">
        <w:rPr>
          <w:b/>
          <w:bCs/>
          <w:lang w:val="en-GB"/>
        </w:rPr>
        <w:t>Péle</w:t>
      </w:r>
      <w:proofErr w:type="spellEnd"/>
      <w:r w:rsidRPr="00830DCD">
        <w:rPr>
          <w:b/>
          <w:bCs/>
          <w:lang w:val="en-GB"/>
        </w:rPr>
        <w:t xml:space="preserve"> </w:t>
      </w:r>
      <w:proofErr w:type="spellStart"/>
      <w:r w:rsidRPr="00830DCD">
        <w:rPr>
          <w:b/>
          <w:bCs/>
          <w:lang w:val="en-GB"/>
        </w:rPr>
        <w:t>d’Etudes</w:t>
      </w:r>
      <w:proofErr w:type="spellEnd"/>
      <w:r w:rsidRPr="00830DCD">
        <w:rPr>
          <w:b/>
          <w:bCs/>
          <w:lang w:val="en-GB"/>
        </w:rPr>
        <w:t xml:space="preserve"> des Politiques </w:t>
      </w:r>
      <w:proofErr w:type="spellStart"/>
      <w:r w:rsidRPr="00830DCD">
        <w:rPr>
          <w:b/>
          <w:bCs/>
          <w:lang w:val="en-GB"/>
        </w:rPr>
        <w:t>sociales</w:t>
      </w:r>
      <w:proofErr w:type="spellEnd"/>
      <w:r w:rsidRPr="00830DCD">
        <w:rPr>
          <w:b/>
          <w:bCs/>
          <w:lang w:val="en-GB"/>
        </w:rPr>
        <w:t xml:space="preserve"> et </w:t>
      </w:r>
      <w:proofErr w:type="spellStart"/>
      <w:r w:rsidRPr="00830DCD">
        <w:rPr>
          <w:b/>
          <w:bCs/>
          <w:lang w:val="en-GB"/>
        </w:rPr>
        <w:t>économiques</w:t>
      </w:r>
      <w:proofErr w:type="spellEnd"/>
      <w:r w:rsidRPr="00830DCD">
        <w:rPr>
          <w:b/>
          <w:bCs/>
          <w:lang w:val="en-GB"/>
        </w:rPr>
        <w:t xml:space="preserve"> (France)</w:t>
      </w:r>
    </w:p>
    <w:p w14:paraId="58EF27B1" w14:textId="4EF8EED5" w:rsidR="00830DCD" w:rsidRPr="00133BFF" w:rsidRDefault="00830DCD" w:rsidP="00830DCD">
      <w:pPr>
        <w:spacing w:after="0" w:line="240" w:lineRule="auto"/>
        <w:jc w:val="both"/>
        <w:rPr>
          <w:lang w:val="en-GB"/>
        </w:rPr>
      </w:pPr>
      <w:hyperlink r:id="rId26" w:history="1">
        <w:r w:rsidRPr="00830DCD">
          <w:rPr>
            <w:rStyle w:val="Hyperlink"/>
            <w:lang w:val="en-GB"/>
          </w:rPr>
          <w:t>lvan.Samson@upmf-grenoble.fr</w:t>
        </w:r>
      </w:hyperlink>
    </w:p>
    <w:p w14:paraId="7181AC2D" w14:textId="77777777" w:rsidR="00830DCD" w:rsidRPr="00830DCD" w:rsidRDefault="00830DCD" w:rsidP="00830DCD">
      <w:pPr>
        <w:spacing w:after="0" w:line="240" w:lineRule="auto"/>
        <w:jc w:val="both"/>
        <w:rPr>
          <w:lang w:val="en-GB"/>
        </w:rPr>
      </w:pPr>
    </w:p>
    <w:p w14:paraId="7B8DB338" w14:textId="69D2A3B7" w:rsidR="00830DCD" w:rsidRPr="00133BFF" w:rsidRDefault="00830DCD" w:rsidP="00830DCD">
      <w:pPr>
        <w:spacing w:after="0" w:line="240" w:lineRule="auto"/>
        <w:jc w:val="both"/>
        <w:rPr>
          <w:b/>
          <w:bCs/>
          <w:lang w:val="en-GB"/>
        </w:rPr>
      </w:pPr>
      <w:r w:rsidRPr="00133BFF">
        <w:rPr>
          <w:b/>
          <w:bCs/>
          <w:lang w:val="en-GB"/>
        </w:rPr>
        <w:t>Regional dynamics and economic development in the South</w:t>
      </w:r>
    </w:p>
    <w:p w14:paraId="40E7BFCF" w14:textId="48E70D2A" w:rsidR="00830DCD" w:rsidRPr="00133BFF" w:rsidRDefault="00830DCD" w:rsidP="00830DCD">
      <w:pPr>
        <w:spacing w:after="0" w:line="240" w:lineRule="auto"/>
        <w:jc w:val="both"/>
        <w:rPr>
          <w:lang w:val="en-GB"/>
        </w:rPr>
      </w:pPr>
      <w:r w:rsidRPr="00830DCD">
        <w:rPr>
          <w:lang w:val="en-GB"/>
        </w:rPr>
        <w:t>This ROUND TABLE must be related to the Sessions dealing with “Local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and Regional Economic Development’. Towns and metropolitan areas are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today more than ever confronted to the necessity to manage their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development in an open international environment. They must on the first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hand try to progress towards a more “sustainable” way of urban governance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and on the other side keep a close eye on regional, national and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international economic dynamism.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Competition is getting harder with the softening of international barriers to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free movements of people, finance, technologies. With the general spread of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new means of communication towns develop a new relation with their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hinterland and with the “global world”. The question of the location of cities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for example is appearing as a crucial point to understand economic balance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and competition.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 xml:space="preserve">Significant research has already been realized in regional </w:t>
      </w:r>
      <w:r w:rsidRPr="00830DCD">
        <w:rPr>
          <w:lang w:val="en-GB"/>
        </w:rPr>
        <w:lastRenderedPageBreak/>
        <w:t>science but they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are often strongly influenced by the territorial, social, economic and political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environment in which it takes place. The challenge is today to identify to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what extent analytical tools could be used in much different environment.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This would be particularly useful for territories which are today confronted to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 xml:space="preserve">specific physical, </w:t>
      </w:r>
      <w:r w:rsidRPr="00133BFF">
        <w:rPr>
          <w:lang w:val="en-GB"/>
        </w:rPr>
        <w:t>economic</w:t>
      </w:r>
      <w:r w:rsidRPr="00830DCD">
        <w:rPr>
          <w:lang w:val="en-GB"/>
        </w:rPr>
        <w:t xml:space="preserve"> and social difficulties and which would need to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put in place specific territorial development strategies.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Nowadays, research tended to focus on territorial development in countries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 xml:space="preserve">which belong to </w:t>
      </w:r>
      <w:proofErr w:type="gramStart"/>
      <w:r w:rsidRPr="00830DCD">
        <w:rPr>
          <w:lang w:val="en-GB"/>
        </w:rPr>
        <w:t>an</w:t>
      </w:r>
      <w:proofErr w:type="gramEnd"/>
      <w:r w:rsidRPr="00830DCD">
        <w:rPr>
          <w:lang w:val="en-GB"/>
        </w:rPr>
        <w:t xml:space="preserve"> homogeneous, well developed group of occidental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nations. Even within these countries comparisons appears to be sometime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risky and few have been done to see in which extent actual research on local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and regional development could apply to south or less developed nations.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 xml:space="preserve">For this </w:t>
      </w:r>
      <w:proofErr w:type="gramStart"/>
      <w:r w:rsidRPr="00830DCD">
        <w:rPr>
          <w:lang w:val="en-GB"/>
        </w:rPr>
        <w:t>reason</w:t>
      </w:r>
      <w:proofErr w:type="gramEnd"/>
      <w:r w:rsidRPr="00830DCD">
        <w:rPr>
          <w:lang w:val="en-GB"/>
        </w:rPr>
        <w:t xml:space="preserve"> it would be particularly relevant to have a clearest picture of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how southern countries could tackle today the question of territorial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development taking into account urban sprawl and/or urban economic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concentration (</w:t>
      </w:r>
      <w:proofErr w:type="spellStart"/>
      <w:r w:rsidRPr="00830DCD">
        <w:rPr>
          <w:lang w:val="en-GB"/>
        </w:rPr>
        <w:t>metropolisation</w:t>
      </w:r>
      <w:proofErr w:type="spellEnd"/>
      <w:r w:rsidRPr="00830DCD">
        <w:rPr>
          <w:lang w:val="en-GB"/>
        </w:rPr>
        <w:t>) and increase of territorial disparities.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This question could be approached with experiences of Algeria and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Venezuela which respectively can open fruitful discussions on north Africa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and south America.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Our main partners for this workshop proposal are the Ministry of Planning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 xml:space="preserve">and Regional Development of Venezuela, the </w:t>
      </w:r>
      <w:proofErr w:type="spellStart"/>
      <w:r w:rsidRPr="00830DCD">
        <w:rPr>
          <w:lang w:val="en-GB"/>
        </w:rPr>
        <w:t>Universita</w:t>
      </w:r>
      <w:proofErr w:type="spellEnd"/>
      <w:r w:rsidRPr="00830DCD">
        <w:rPr>
          <w:lang w:val="en-GB"/>
        </w:rPr>
        <w:t xml:space="preserve"> Central de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 xml:space="preserve">Venezuela (Caracas) and the </w:t>
      </w:r>
      <w:proofErr w:type="spellStart"/>
      <w:r w:rsidRPr="00830DCD">
        <w:rPr>
          <w:lang w:val="en-GB"/>
        </w:rPr>
        <w:t>Agence</w:t>
      </w:r>
      <w:proofErr w:type="spellEnd"/>
      <w:r w:rsidRPr="00830DCD">
        <w:rPr>
          <w:lang w:val="en-GB"/>
        </w:rPr>
        <w:t xml:space="preserve"> Nationale de </w:t>
      </w:r>
      <w:proofErr w:type="spellStart"/>
      <w:r w:rsidRPr="00830DCD">
        <w:rPr>
          <w:lang w:val="en-GB"/>
        </w:rPr>
        <w:t>IAménagement</w:t>
      </w:r>
      <w:proofErr w:type="spellEnd"/>
      <w:r w:rsidRPr="00830DCD">
        <w:rPr>
          <w:lang w:val="en-GB"/>
        </w:rPr>
        <w:t xml:space="preserve"> du</w:t>
      </w:r>
      <w:r w:rsidRPr="00133BFF">
        <w:rPr>
          <w:lang w:val="en-GB"/>
        </w:rPr>
        <w:t xml:space="preserve"> </w:t>
      </w:r>
      <w:proofErr w:type="spellStart"/>
      <w:r w:rsidRPr="00133BFF">
        <w:rPr>
          <w:lang w:val="en-GB"/>
        </w:rPr>
        <w:t>Territoire</w:t>
      </w:r>
      <w:proofErr w:type="spellEnd"/>
      <w:r w:rsidRPr="00133BFF">
        <w:rPr>
          <w:lang w:val="en-GB"/>
        </w:rPr>
        <w:t>, Alger.</w:t>
      </w:r>
      <w:r w:rsidRPr="00133BFF">
        <w:rPr>
          <w:lang w:val="en-GB"/>
        </w:rPr>
        <w:t xml:space="preserve"> </w:t>
      </w:r>
    </w:p>
    <w:p w14:paraId="4F2EA39D" w14:textId="77777777" w:rsidR="00830DCD" w:rsidRPr="00133BFF" w:rsidRDefault="00830DCD" w:rsidP="00830DCD">
      <w:pPr>
        <w:spacing w:after="0" w:line="240" w:lineRule="auto"/>
        <w:jc w:val="both"/>
        <w:rPr>
          <w:lang w:val="en-GB"/>
        </w:rPr>
      </w:pPr>
    </w:p>
    <w:p w14:paraId="261DAEE6" w14:textId="77777777" w:rsidR="00830DCD" w:rsidRPr="00830DCD" w:rsidRDefault="00830DCD" w:rsidP="00830DCD">
      <w:pPr>
        <w:spacing w:after="0" w:line="240" w:lineRule="auto"/>
        <w:jc w:val="both"/>
        <w:rPr>
          <w:b/>
          <w:bCs/>
          <w:lang w:val="en-GB"/>
        </w:rPr>
      </w:pPr>
      <w:proofErr w:type="spellStart"/>
      <w:r w:rsidRPr="00830DCD">
        <w:rPr>
          <w:b/>
          <w:bCs/>
          <w:lang w:val="en-GB"/>
        </w:rPr>
        <w:t>Serag</w:t>
      </w:r>
      <w:proofErr w:type="spellEnd"/>
      <w:r w:rsidRPr="00830DCD">
        <w:rPr>
          <w:b/>
          <w:bCs/>
          <w:lang w:val="en-GB"/>
        </w:rPr>
        <w:t xml:space="preserve">, </w:t>
      </w:r>
      <w:proofErr w:type="spellStart"/>
      <w:r w:rsidRPr="00830DCD">
        <w:rPr>
          <w:b/>
          <w:bCs/>
          <w:lang w:val="en-GB"/>
        </w:rPr>
        <w:t>Yehya</w:t>
      </w:r>
      <w:proofErr w:type="spellEnd"/>
    </w:p>
    <w:p w14:paraId="5BCB861E" w14:textId="77777777" w:rsidR="00830DCD" w:rsidRPr="00830DCD" w:rsidRDefault="00830DCD" w:rsidP="00830DCD">
      <w:pPr>
        <w:spacing w:after="0" w:line="240" w:lineRule="auto"/>
        <w:jc w:val="both"/>
        <w:rPr>
          <w:b/>
          <w:bCs/>
          <w:lang w:val="en-GB"/>
        </w:rPr>
      </w:pPr>
      <w:proofErr w:type="spellStart"/>
      <w:r w:rsidRPr="00830DCD">
        <w:rPr>
          <w:b/>
          <w:bCs/>
          <w:lang w:val="en-GB"/>
        </w:rPr>
        <w:t>Katholieke</w:t>
      </w:r>
      <w:proofErr w:type="spellEnd"/>
      <w:r w:rsidRPr="00830DCD">
        <w:rPr>
          <w:b/>
          <w:bCs/>
          <w:lang w:val="en-GB"/>
        </w:rPr>
        <w:t xml:space="preserve"> Universiteit Leuven (KULEUVEN) (BELGIUM)</w:t>
      </w:r>
    </w:p>
    <w:p w14:paraId="29E52190" w14:textId="59FC47B9" w:rsidR="00830DCD" w:rsidRPr="00133BFF" w:rsidRDefault="00830DCD" w:rsidP="00830DCD">
      <w:pPr>
        <w:spacing w:after="0" w:line="240" w:lineRule="auto"/>
        <w:jc w:val="both"/>
        <w:rPr>
          <w:lang w:val="en-GB"/>
        </w:rPr>
      </w:pPr>
      <w:hyperlink r:id="rId27" w:history="1">
        <w:r w:rsidRPr="00830DCD">
          <w:rPr>
            <w:rStyle w:val="Hyperlink"/>
            <w:lang w:val="en-GB"/>
          </w:rPr>
          <w:t>yehya.serag@student.kuleuven.ac.be</w:t>
        </w:r>
      </w:hyperlink>
    </w:p>
    <w:p w14:paraId="7ACA7240" w14:textId="77777777" w:rsidR="00830DCD" w:rsidRPr="00830DCD" w:rsidRDefault="00830DCD" w:rsidP="00830DCD">
      <w:pPr>
        <w:spacing w:after="0" w:line="240" w:lineRule="auto"/>
        <w:jc w:val="both"/>
        <w:rPr>
          <w:lang w:val="en-GB"/>
        </w:rPr>
      </w:pPr>
    </w:p>
    <w:p w14:paraId="3F1B7520" w14:textId="6172A921" w:rsidR="00830DCD" w:rsidRPr="00830DCD" w:rsidRDefault="00830DCD" w:rsidP="00830DCD">
      <w:pPr>
        <w:spacing w:after="0" w:line="240" w:lineRule="auto"/>
        <w:jc w:val="both"/>
        <w:rPr>
          <w:b/>
          <w:bCs/>
          <w:lang w:val="en-GB"/>
        </w:rPr>
      </w:pPr>
      <w:r w:rsidRPr="00830DCD">
        <w:rPr>
          <w:b/>
          <w:bCs/>
          <w:lang w:val="en-GB"/>
        </w:rPr>
        <w:t>Development Potentialities in the Western Part of Egypt: Networking as</w:t>
      </w:r>
      <w:r w:rsidRPr="00133BFF">
        <w:rPr>
          <w:b/>
          <w:bCs/>
          <w:lang w:val="en-GB"/>
        </w:rPr>
        <w:t xml:space="preserve"> </w:t>
      </w:r>
      <w:r w:rsidRPr="00830DCD">
        <w:rPr>
          <w:b/>
          <w:bCs/>
          <w:lang w:val="en-GB"/>
        </w:rPr>
        <w:t>a tool for regional cooperation</w:t>
      </w:r>
    </w:p>
    <w:p w14:paraId="1B692DE2" w14:textId="77777777" w:rsidR="00830DCD" w:rsidRPr="00830DCD" w:rsidRDefault="00830DCD" w:rsidP="00830DCD">
      <w:pPr>
        <w:spacing w:after="0" w:line="240" w:lineRule="auto"/>
        <w:jc w:val="both"/>
        <w:rPr>
          <w:lang w:val="en-GB"/>
        </w:rPr>
      </w:pPr>
      <w:r w:rsidRPr="00830DCD">
        <w:rPr>
          <w:lang w:val="en-GB"/>
        </w:rPr>
        <w:t>This paper is an attempt to introduce a clear vision concerning the use of</w:t>
      </w:r>
    </w:p>
    <w:p w14:paraId="151E781A" w14:textId="26384C9C" w:rsidR="00830DCD" w:rsidRPr="00133BFF" w:rsidRDefault="00830DCD" w:rsidP="00830DCD">
      <w:pPr>
        <w:spacing w:after="0" w:line="240" w:lineRule="auto"/>
        <w:jc w:val="both"/>
        <w:rPr>
          <w:lang w:val="en-GB"/>
        </w:rPr>
      </w:pPr>
      <w:r w:rsidRPr="00133BFF">
        <w:rPr>
          <w:lang w:val="en-GB"/>
        </w:rPr>
        <w:t>networking to foster and improve regional development attempts in Egypt in</w:t>
      </w:r>
      <w:r w:rsidRPr="00133BFF">
        <w:rPr>
          <w:lang w:val="en-GB"/>
        </w:rPr>
        <w:t xml:space="preserve"> </w:t>
      </w:r>
      <w:r w:rsidRPr="00133BFF">
        <w:rPr>
          <w:lang w:val="en-GB"/>
        </w:rPr>
        <w:t>regions such as the Southern Western Egyptian desert.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In order to foster regional development in remote desert regions, a different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technique should be carried out. Due to the special contextual aspects of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these regions, the traditional methods of development are to be revised.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By transforming the mechanism of development conducted in these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settlements towards regional cooperation and coordination, a new regional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perception towards them would be reached. This perception deals with the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region collectively be that in terms of assessment or setting development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plans.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 xml:space="preserve">The traditional hierarchal system that is applied all </w:t>
      </w:r>
      <w:r w:rsidRPr="00830DCD">
        <w:rPr>
          <w:lang w:val="en-GB"/>
        </w:rPr>
        <w:lastRenderedPageBreak/>
        <w:t>over Egypt in terms of city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ranking, will not be suitable for establishing this cooperative region.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Therefore, a different relationship and a different system are necessary to be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applied among the groups of settlements of such a region. As a matter of</w:t>
      </w:r>
      <w:r w:rsidRPr="00133BFF">
        <w:rPr>
          <w:lang w:val="en-GB"/>
        </w:rPr>
        <w:t xml:space="preserve"> </w:t>
      </w:r>
      <w:proofErr w:type="gramStart"/>
      <w:r w:rsidRPr="00830DCD">
        <w:rPr>
          <w:lang w:val="en-GB"/>
        </w:rPr>
        <w:t>fact</w:t>
      </w:r>
      <w:proofErr w:type="gramEnd"/>
      <w:r w:rsidRPr="00830DCD">
        <w:rPr>
          <w:lang w:val="en-GB"/>
        </w:rPr>
        <w:t xml:space="preserve"> two systems should be applied; a hierarchal one among the elements of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the single group of settlements and a Networked one among the groups of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settlements, where each group would act as a node in the network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complementing with the activities and services of the other groups.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Therefore, the paper postulates that networking between groups of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settlements will transform peripheral regions from being regionally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dependant, marginalized and despaired, into a prosperous, productive and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attractive places and will indeed establish a unique regional image built on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cooperation and collective action.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In its attempts to establish a theoretical framework, the paper starts by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discussing briefly regional development trends and theories and the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 xml:space="preserve">contemporary shift towards the networking paradigm. It then </w:t>
      </w:r>
      <w:proofErr w:type="spellStart"/>
      <w:r w:rsidRPr="00830DCD">
        <w:rPr>
          <w:lang w:val="en-GB"/>
        </w:rPr>
        <w:t>analyzes</w:t>
      </w:r>
      <w:proofErr w:type="spellEnd"/>
      <w:r w:rsidRPr="00830DCD">
        <w:rPr>
          <w:lang w:val="en-GB"/>
        </w:rPr>
        <w:t xml:space="preserve"> the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Egyptian national development strategies highlighting some of its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contradictory procedures in terms of setting up regional development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priorities. The focus is then made on the region of study, as an example of</w:t>
      </w:r>
      <w:r w:rsidRPr="00133BFF">
        <w:rPr>
          <w:lang w:val="en-GB"/>
        </w:rPr>
        <w:t xml:space="preserve"> </w:t>
      </w:r>
      <w:r w:rsidRPr="00830DCD">
        <w:rPr>
          <w:lang w:val="en-GB"/>
        </w:rPr>
        <w:t>remote peripheral desert region that require attention, and finally examining</w:t>
      </w:r>
      <w:r w:rsidRPr="00133BFF">
        <w:rPr>
          <w:lang w:val="en-GB"/>
        </w:rPr>
        <w:t xml:space="preserve"> </w:t>
      </w:r>
      <w:r w:rsidRPr="00133BFF">
        <w:rPr>
          <w:lang w:val="en-GB"/>
        </w:rPr>
        <w:t>the possibility of establishing a regional network among it.</w:t>
      </w:r>
      <w:r w:rsidRPr="00133BFF">
        <w:rPr>
          <w:lang w:val="en-GB"/>
        </w:rPr>
        <w:t xml:space="preserve"> </w:t>
      </w:r>
    </w:p>
    <w:p w14:paraId="1A1C0078" w14:textId="77777777" w:rsidR="00830DCD" w:rsidRPr="00133BFF" w:rsidRDefault="00830DCD" w:rsidP="00830DCD">
      <w:pPr>
        <w:spacing w:after="0" w:line="240" w:lineRule="auto"/>
        <w:jc w:val="both"/>
        <w:rPr>
          <w:lang w:val="en-GB"/>
        </w:rPr>
      </w:pPr>
    </w:p>
    <w:p w14:paraId="77F9F6D9" w14:textId="77777777" w:rsidR="00830DCD" w:rsidRPr="00830DCD" w:rsidRDefault="00830DCD" w:rsidP="00830DCD">
      <w:pPr>
        <w:spacing w:after="0" w:line="240" w:lineRule="auto"/>
        <w:jc w:val="both"/>
        <w:rPr>
          <w:b/>
          <w:bCs/>
          <w:lang w:val="en-GB"/>
        </w:rPr>
      </w:pPr>
      <w:proofErr w:type="spellStart"/>
      <w:r w:rsidRPr="00830DCD">
        <w:rPr>
          <w:b/>
          <w:bCs/>
          <w:lang w:val="en-GB"/>
        </w:rPr>
        <w:t>Tonts</w:t>
      </w:r>
      <w:proofErr w:type="spellEnd"/>
      <w:r w:rsidRPr="00830DCD">
        <w:rPr>
          <w:b/>
          <w:bCs/>
          <w:lang w:val="en-GB"/>
        </w:rPr>
        <w:t>, Matthew</w:t>
      </w:r>
    </w:p>
    <w:p w14:paraId="4B7FD313" w14:textId="77777777" w:rsidR="00830DCD" w:rsidRPr="00830DCD" w:rsidRDefault="00830DCD" w:rsidP="00830DCD">
      <w:pPr>
        <w:spacing w:after="0" w:line="240" w:lineRule="auto"/>
        <w:jc w:val="both"/>
        <w:rPr>
          <w:b/>
          <w:bCs/>
          <w:lang w:val="en-GB"/>
        </w:rPr>
      </w:pPr>
      <w:r w:rsidRPr="00830DCD">
        <w:rPr>
          <w:b/>
          <w:bCs/>
          <w:lang w:val="en-GB"/>
        </w:rPr>
        <w:t>University of Western Australia (AUSTRALIA)</w:t>
      </w:r>
    </w:p>
    <w:p w14:paraId="01D15DA4" w14:textId="64FE032A" w:rsidR="00830DCD" w:rsidRPr="00133BFF" w:rsidRDefault="00830DCD" w:rsidP="00830DCD">
      <w:pPr>
        <w:spacing w:after="0" w:line="240" w:lineRule="auto"/>
        <w:jc w:val="both"/>
        <w:rPr>
          <w:lang w:val="en-GB"/>
        </w:rPr>
      </w:pPr>
      <w:hyperlink r:id="rId28" w:history="1">
        <w:r w:rsidRPr="00830DCD">
          <w:rPr>
            <w:rStyle w:val="Hyperlink"/>
            <w:lang w:val="en-GB"/>
          </w:rPr>
          <w:t>mtonts@geog.uwa.edu.au</w:t>
        </w:r>
      </w:hyperlink>
    </w:p>
    <w:p w14:paraId="580218F8" w14:textId="77777777" w:rsidR="00830DCD" w:rsidRPr="00830DCD" w:rsidRDefault="00830DCD" w:rsidP="00830DCD">
      <w:pPr>
        <w:spacing w:after="0" w:line="240" w:lineRule="auto"/>
        <w:jc w:val="both"/>
        <w:rPr>
          <w:b/>
          <w:bCs/>
          <w:lang w:val="en-GB"/>
        </w:rPr>
      </w:pPr>
      <w:r w:rsidRPr="00830DCD">
        <w:rPr>
          <w:b/>
          <w:bCs/>
          <w:lang w:val="en-GB"/>
        </w:rPr>
        <w:t>&amp; McKenzie, Fiona</w:t>
      </w:r>
    </w:p>
    <w:p w14:paraId="6384CB5E" w14:textId="77777777" w:rsidR="00830DCD" w:rsidRPr="00830DCD" w:rsidRDefault="00830DCD" w:rsidP="00830DCD">
      <w:pPr>
        <w:spacing w:after="0" w:line="240" w:lineRule="auto"/>
        <w:jc w:val="both"/>
        <w:rPr>
          <w:b/>
          <w:bCs/>
          <w:lang w:val="en-GB"/>
        </w:rPr>
      </w:pPr>
      <w:r w:rsidRPr="00830DCD">
        <w:rPr>
          <w:b/>
          <w:bCs/>
          <w:lang w:val="en-GB"/>
        </w:rPr>
        <w:t>Curtin University (AUSTRALIA)</w:t>
      </w:r>
    </w:p>
    <w:p w14:paraId="00EF9F5F" w14:textId="77777777" w:rsidR="00830DCD" w:rsidRPr="00133BFF" w:rsidRDefault="00830DCD" w:rsidP="00830DCD">
      <w:pPr>
        <w:spacing w:after="0" w:line="240" w:lineRule="auto"/>
        <w:jc w:val="both"/>
        <w:rPr>
          <w:lang w:val="en-GB"/>
        </w:rPr>
      </w:pPr>
    </w:p>
    <w:p w14:paraId="787ACDDB" w14:textId="25EFF0A5" w:rsidR="00830DCD" w:rsidRPr="00830DCD" w:rsidRDefault="00830DCD" w:rsidP="00830DCD">
      <w:pPr>
        <w:spacing w:after="0" w:line="240" w:lineRule="auto"/>
        <w:jc w:val="both"/>
        <w:rPr>
          <w:b/>
          <w:bCs/>
          <w:lang w:val="en-GB"/>
        </w:rPr>
      </w:pPr>
      <w:r w:rsidRPr="00830DCD">
        <w:rPr>
          <w:b/>
          <w:bCs/>
          <w:lang w:val="en-GB"/>
        </w:rPr>
        <w:t>Ideology and Opportunism in Australian Regional Development Policy</w:t>
      </w:r>
    </w:p>
    <w:p w14:paraId="304D6A26" w14:textId="3FE2A709" w:rsidR="00830DCD" w:rsidRPr="00133BFF" w:rsidRDefault="00830DCD" w:rsidP="00F74334">
      <w:pPr>
        <w:spacing w:after="0" w:line="240" w:lineRule="auto"/>
        <w:jc w:val="both"/>
        <w:rPr>
          <w:lang w:val="en-GB"/>
        </w:rPr>
      </w:pPr>
      <w:r w:rsidRPr="00830DCD">
        <w:rPr>
          <w:lang w:val="en-GB"/>
        </w:rPr>
        <w:t>Regional development policy in Australia has often been caught up in</w:t>
      </w:r>
      <w:r w:rsidR="00F74334" w:rsidRPr="00133BFF">
        <w:rPr>
          <w:lang w:val="en-GB"/>
        </w:rPr>
        <w:t xml:space="preserve"> </w:t>
      </w:r>
      <w:r w:rsidRPr="00830DCD">
        <w:rPr>
          <w:lang w:val="en-GB"/>
        </w:rPr>
        <w:t>ideological debates about government intervention versus ‘market-based’</w:t>
      </w:r>
      <w:r w:rsidR="00F74334" w:rsidRPr="00133BFF">
        <w:rPr>
          <w:lang w:val="en-GB"/>
        </w:rPr>
        <w:t xml:space="preserve"> </w:t>
      </w:r>
      <w:r w:rsidRPr="00830DCD">
        <w:rPr>
          <w:lang w:val="en-GB"/>
        </w:rPr>
        <w:t>approaches to economic development. Accordingly, governments from the</w:t>
      </w:r>
      <w:r w:rsidR="00F74334" w:rsidRPr="00133BFF">
        <w:rPr>
          <w:lang w:val="en-GB"/>
        </w:rPr>
        <w:t xml:space="preserve"> </w:t>
      </w:r>
      <w:r w:rsidRPr="00830DCD">
        <w:rPr>
          <w:lang w:val="en-GB"/>
        </w:rPr>
        <w:t>political ‘left’ have tended to favour proactive regional development policies,</w:t>
      </w:r>
      <w:r w:rsidR="00F74334" w:rsidRPr="00133BFF">
        <w:rPr>
          <w:lang w:val="en-GB"/>
        </w:rPr>
        <w:t xml:space="preserve"> </w:t>
      </w:r>
      <w:r w:rsidRPr="00133BFF">
        <w:rPr>
          <w:lang w:val="en-GB"/>
        </w:rPr>
        <w:t>while governments from the ‘right’ have generally promoted the virtues of</w:t>
      </w:r>
      <w:r w:rsidR="00F74334" w:rsidRPr="00133BFF">
        <w:rPr>
          <w:lang w:val="en-GB"/>
        </w:rPr>
        <w:t xml:space="preserve"> </w:t>
      </w:r>
      <w:r w:rsidR="00F74334" w:rsidRPr="00133BFF">
        <w:rPr>
          <w:lang w:val="en-GB"/>
        </w:rPr>
        <w:t>minimal intervention. As a consequence, many regional development</w:t>
      </w:r>
      <w:r w:rsidR="00F74334" w:rsidRPr="00133BFF">
        <w:rPr>
          <w:lang w:val="en-GB"/>
        </w:rPr>
        <w:t xml:space="preserve"> </w:t>
      </w:r>
      <w:r w:rsidR="00F74334" w:rsidRPr="00F74334">
        <w:rPr>
          <w:lang w:val="en-GB"/>
        </w:rPr>
        <w:t>programmes tend to be short-lived and have remained largely impotent.</w:t>
      </w:r>
      <w:r w:rsidR="00F74334" w:rsidRPr="00133BFF">
        <w:rPr>
          <w:lang w:val="en-GB"/>
        </w:rPr>
        <w:t xml:space="preserve"> </w:t>
      </w:r>
      <w:r w:rsidR="00F74334" w:rsidRPr="00F74334">
        <w:rPr>
          <w:lang w:val="en-GB"/>
        </w:rPr>
        <w:t>More recently, however, ideology has given way to opportunism. The rise of</w:t>
      </w:r>
      <w:r w:rsidR="00F74334" w:rsidRPr="00133BFF">
        <w:rPr>
          <w:lang w:val="en-GB"/>
        </w:rPr>
        <w:t xml:space="preserve"> </w:t>
      </w:r>
      <w:r w:rsidR="00F74334" w:rsidRPr="00F74334">
        <w:rPr>
          <w:lang w:val="en-GB"/>
        </w:rPr>
        <w:t>radical political forces in Australian politics has seen regional development</w:t>
      </w:r>
      <w:r w:rsidR="00F74334" w:rsidRPr="00133BFF">
        <w:rPr>
          <w:lang w:val="en-GB"/>
        </w:rPr>
        <w:t xml:space="preserve"> </w:t>
      </w:r>
      <w:r w:rsidR="00F74334" w:rsidRPr="00F74334">
        <w:rPr>
          <w:lang w:val="en-GB"/>
        </w:rPr>
        <w:t>policy and planning become an important electoral tool for parties of all</w:t>
      </w:r>
      <w:r w:rsidR="00F74334" w:rsidRPr="00133BFF">
        <w:rPr>
          <w:lang w:val="en-GB"/>
        </w:rPr>
        <w:t xml:space="preserve"> </w:t>
      </w:r>
      <w:r w:rsidR="00F74334" w:rsidRPr="00F74334">
        <w:rPr>
          <w:lang w:val="en-GB"/>
        </w:rPr>
        <w:t>ideological persuasions. Indeed, regional development policy is now seen as</w:t>
      </w:r>
      <w:r w:rsidR="00F74334" w:rsidRPr="00133BFF">
        <w:rPr>
          <w:lang w:val="en-GB"/>
        </w:rPr>
        <w:t xml:space="preserve"> </w:t>
      </w:r>
      <w:r w:rsidR="00F74334" w:rsidRPr="00F74334">
        <w:rPr>
          <w:lang w:val="en-GB"/>
        </w:rPr>
        <w:t xml:space="preserve">a critical vote winner, </w:t>
      </w:r>
      <w:r w:rsidR="00F74334" w:rsidRPr="00F74334">
        <w:rPr>
          <w:lang w:val="en-GB"/>
        </w:rPr>
        <w:lastRenderedPageBreak/>
        <w:t>particularly in marginal electorates. One of the</w:t>
      </w:r>
      <w:r w:rsidR="00F74334" w:rsidRPr="00133BFF">
        <w:rPr>
          <w:lang w:val="en-GB"/>
        </w:rPr>
        <w:t xml:space="preserve"> </w:t>
      </w:r>
      <w:r w:rsidR="00F74334" w:rsidRPr="00F74334">
        <w:rPr>
          <w:lang w:val="en-GB"/>
        </w:rPr>
        <w:t>problems with this approach is that the associated ‘pork-barrelling’ is</w:t>
      </w:r>
      <w:r w:rsidR="00F74334" w:rsidRPr="00133BFF">
        <w:rPr>
          <w:lang w:val="en-GB"/>
        </w:rPr>
        <w:t xml:space="preserve"> </w:t>
      </w:r>
      <w:r w:rsidR="00F74334" w:rsidRPr="00F74334">
        <w:rPr>
          <w:lang w:val="en-GB"/>
        </w:rPr>
        <w:t>spatially selective and often does little to promote sustainable economic and</w:t>
      </w:r>
      <w:r w:rsidR="00F74334" w:rsidRPr="00133BFF">
        <w:rPr>
          <w:lang w:val="en-GB"/>
        </w:rPr>
        <w:t xml:space="preserve"> </w:t>
      </w:r>
      <w:r w:rsidR="00F74334" w:rsidRPr="00F74334">
        <w:rPr>
          <w:lang w:val="en-GB"/>
        </w:rPr>
        <w:t>social outcomes.</w:t>
      </w:r>
      <w:r w:rsidR="00F74334" w:rsidRPr="00133BFF">
        <w:rPr>
          <w:lang w:val="en-GB"/>
        </w:rPr>
        <w:t xml:space="preserve"> </w:t>
      </w:r>
      <w:r w:rsidR="00F74334" w:rsidRPr="00F74334">
        <w:rPr>
          <w:lang w:val="en-GB"/>
        </w:rPr>
        <w:t>The purpose of this paper is to provide a critical analysis of recent Federal</w:t>
      </w:r>
      <w:r w:rsidR="00F74334" w:rsidRPr="00133BFF">
        <w:rPr>
          <w:lang w:val="en-GB"/>
        </w:rPr>
        <w:t xml:space="preserve"> </w:t>
      </w:r>
      <w:r w:rsidR="00F74334" w:rsidRPr="00F74334">
        <w:rPr>
          <w:lang w:val="en-GB"/>
        </w:rPr>
        <w:t>and State government approaches to regional development. A key part of</w:t>
      </w:r>
      <w:r w:rsidR="00F74334" w:rsidRPr="00133BFF">
        <w:rPr>
          <w:lang w:val="en-GB"/>
        </w:rPr>
        <w:t xml:space="preserve"> </w:t>
      </w:r>
      <w:r w:rsidR="00F74334" w:rsidRPr="00F74334">
        <w:rPr>
          <w:lang w:val="en-GB"/>
        </w:rPr>
        <w:t>the analysis is to consider how both ideology and political opportunism have</w:t>
      </w:r>
      <w:r w:rsidR="00F74334" w:rsidRPr="00133BFF">
        <w:rPr>
          <w:lang w:val="en-GB"/>
        </w:rPr>
        <w:t xml:space="preserve"> </w:t>
      </w:r>
      <w:r w:rsidR="00F74334" w:rsidRPr="00F74334">
        <w:rPr>
          <w:lang w:val="en-GB"/>
        </w:rPr>
        <w:t>shaped regional development policy. The paper draws on two main sources.</w:t>
      </w:r>
      <w:r w:rsidR="00F74334" w:rsidRPr="00133BFF">
        <w:rPr>
          <w:lang w:val="en-GB"/>
        </w:rPr>
        <w:t xml:space="preserve"> </w:t>
      </w:r>
      <w:r w:rsidR="00F74334" w:rsidRPr="00F74334">
        <w:rPr>
          <w:lang w:val="en-GB"/>
        </w:rPr>
        <w:t>Firstly, a detailed analysis of Federal and State government regional policy</w:t>
      </w:r>
      <w:r w:rsidR="00F74334" w:rsidRPr="00133BFF">
        <w:rPr>
          <w:lang w:val="en-GB"/>
        </w:rPr>
        <w:t xml:space="preserve"> </w:t>
      </w:r>
      <w:r w:rsidR="00F74334" w:rsidRPr="00F74334">
        <w:rPr>
          <w:lang w:val="en-GB"/>
        </w:rPr>
        <w:t>documents for the period 1973 to 2003 and, secondly, a series of case</w:t>
      </w:r>
      <w:r w:rsidR="00F74334" w:rsidRPr="00133BFF">
        <w:rPr>
          <w:lang w:val="en-GB"/>
        </w:rPr>
        <w:t xml:space="preserve"> </w:t>
      </w:r>
      <w:r w:rsidR="00F74334" w:rsidRPr="00F74334">
        <w:rPr>
          <w:lang w:val="en-GB"/>
        </w:rPr>
        <w:t>studies of regional economic development strategies in Western Australia.</w:t>
      </w:r>
      <w:r w:rsidR="00F74334" w:rsidRPr="00133BFF">
        <w:rPr>
          <w:lang w:val="en-GB"/>
        </w:rPr>
        <w:t xml:space="preserve"> </w:t>
      </w:r>
      <w:r w:rsidR="00F74334" w:rsidRPr="00F74334">
        <w:rPr>
          <w:lang w:val="en-GB"/>
        </w:rPr>
        <w:t>The paper argues that, despite the increasing rhetoric about the importance</w:t>
      </w:r>
      <w:r w:rsidR="00F74334" w:rsidRPr="00133BFF">
        <w:rPr>
          <w:lang w:val="en-GB"/>
        </w:rPr>
        <w:t xml:space="preserve"> </w:t>
      </w:r>
      <w:r w:rsidR="00F74334" w:rsidRPr="00F74334">
        <w:rPr>
          <w:lang w:val="en-GB"/>
        </w:rPr>
        <w:t>of regional development policy and planning, on the ground achievements</w:t>
      </w:r>
      <w:r w:rsidR="00F74334" w:rsidRPr="00133BFF">
        <w:rPr>
          <w:lang w:val="en-GB"/>
        </w:rPr>
        <w:t xml:space="preserve"> </w:t>
      </w:r>
      <w:r w:rsidR="00F74334" w:rsidRPr="00F74334">
        <w:rPr>
          <w:lang w:val="en-GB"/>
        </w:rPr>
        <w:t>have been limited. This is, in large part, because the ideological and</w:t>
      </w:r>
      <w:r w:rsidR="00F74334" w:rsidRPr="00133BFF">
        <w:rPr>
          <w:lang w:val="en-GB"/>
        </w:rPr>
        <w:t xml:space="preserve"> </w:t>
      </w:r>
      <w:r w:rsidR="00F74334" w:rsidRPr="00F74334">
        <w:rPr>
          <w:lang w:val="en-GB"/>
        </w:rPr>
        <w:t>opportunistic factors discussed above have undermined the effectiveness of</w:t>
      </w:r>
      <w:r w:rsidR="00F74334" w:rsidRPr="00133BFF">
        <w:rPr>
          <w:lang w:val="en-GB"/>
        </w:rPr>
        <w:t xml:space="preserve"> </w:t>
      </w:r>
      <w:r w:rsidR="00F74334" w:rsidRPr="00F74334">
        <w:rPr>
          <w:lang w:val="en-GB"/>
        </w:rPr>
        <w:t>regional development policy. Nevertheless, there are some cases where</w:t>
      </w:r>
      <w:r w:rsidR="00F74334" w:rsidRPr="00133BFF">
        <w:rPr>
          <w:lang w:val="en-GB"/>
        </w:rPr>
        <w:t xml:space="preserve"> </w:t>
      </w:r>
      <w:r w:rsidR="00F74334" w:rsidRPr="00F74334">
        <w:rPr>
          <w:lang w:val="en-GB"/>
        </w:rPr>
        <w:t>regional policy has succeeded in promoting economic development. We</w:t>
      </w:r>
      <w:r w:rsidR="00F74334" w:rsidRPr="00133BFF">
        <w:rPr>
          <w:lang w:val="en-GB"/>
        </w:rPr>
        <w:t xml:space="preserve"> </w:t>
      </w:r>
      <w:r w:rsidR="00F74334" w:rsidRPr="00F74334">
        <w:rPr>
          <w:lang w:val="en-GB"/>
        </w:rPr>
        <w:t>consider the reasons for these particular successes and how planners can</w:t>
      </w:r>
      <w:r w:rsidR="00F74334" w:rsidRPr="00133BFF">
        <w:rPr>
          <w:lang w:val="en-GB"/>
        </w:rPr>
        <w:t xml:space="preserve"> </w:t>
      </w:r>
      <w:r w:rsidR="00F74334" w:rsidRPr="00F74334">
        <w:rPr>
          <w:lang w:val="en-GB"/>
        </w:rPr>
        <w:t>use these lessons to promote more sustainable economic development</w:t>
      </w:r>
      <w:r w:rsidR="00F74334" w:rsidRPr="00133BFF">
        <w:rPr>
          <w:lang w:val="en-GB"/>
        </w:rPr>
        <w:t xml:space="preserve"> </w:t>
      </w:r>
      <w:r w:rsidR="00F74334" w:rsidRPr="00133BFF">
        <w:rPr>
          <w:lang w:val="en-GB"/>
        </w:rPr>
        <w:t>within regions.</w:t>
      </w:r>
      <w:r w:rsidR="00F74334" w:rsidRPr="00133BFF">
        <w:rPr>
          <w:lang w:val="en-GB"/>
        </w:rPr>
        <w:t xml:space="preserve"> </w:t>
      </w:r>
    </w:p>
    <w:p w14:paraId="235EDA96" w14:textId="77777777" w:rsidR="00F74334" w:rsidRPr="00133BFF" w:rsidRDefault="00F74334" w:rsidP="00F74334">
      <w:pPr>
        <w:spacing w:after="0" w:line="240" w:lineRule="auto"/>
        <w:jc w:val="both"/>
        <w:rPr>
          <w:lang w:val="en-GB"/>
        </w:rPr>
      </w:pPr>
    </w:p>
    <w:p w14:paraId="2C176037" w14:textId="77777777" w:rsidR="00F74334" w:rsidRPr="00F74334" w:rsidRDefault="00F74334" w:rsidP="00F74334">
      <w:pPr>
        <w:spacing w:after="0" w:line="240" w:lineRule="auto"/>
        <w:jc w:val="both"/>
        <w:rPr>
          <w:b/>
          <w:bCs/>
          <w:lang w:val="en-GB"/>
        </w:rPr>
      </w:pPr>
      <w:r w:rsidRPr="00F74334">
        <w:rPr>
          <w:b/>
          <w:bCs/>
          <w:lang w:val="en-GB"/>
        </w:rPr>
        <w:t xml:space="preserve">Voigt, Andreas, Linzer, Helena &amp; </w:t>
      </w:r>
      <w:proofErr w:type="spellStart"/>
      <w:r w:rsidRPr="00F74334">
        <w:rPr>
          <w:b/>
          <w:bCs/>
          <w:lang w:val="en-GB"/>
        </w:rPr>
        <w:t>Stieldorf</w:t>
      </w:r>
      <w:proofErr w:type="spellEnd"/>
      <w:r w:rsidRPr="00F74334">
        <w:rPr>
          <w:b/>
          <w:bCs/>
          <w:lang w:val="en-GB"/>
        </w:rPr>
        <w:t>, Karin</w:t>
      </w:r>
    </w:p>
    <w:p w14:paraId="17D2F859" w14:textId="77777777" w:rsidR="00F74334" w:rsidRPr="00F74334" w:rsidRDefault="00F74334" w:rsidP="00F74334">
      <w:pPr>
        <w:spacing w:after="0" w:line="240" w:lineRule="auto"/>
        <w:jc w:val="both"/>
        <w:rPr>
          <w:b/>
          <w:bCs/>
          <w:lang w:val="en-GB"/>
        </w:rPr>
      </w:pPr>
      <w:r w:rsidRPr="00F74334">
        <w:rPr>
          <w:b/>
          <w:bCs/>
          <w:lang w:val="en-GB"/>
        </w:rPr>
        <w:t>Vienna University of Technology (AUSTRIA)</w:t>
      </w:r>
    </w:p>
    <w:p w14:paraId="138E240F" w14:textId="0F1AC72C" w:rsidR="00F74334" w:rsidRPr="00133BFF" w:rsidRDefault="00F74334" w:rsidP="00F74334">
      <w:pPr>
        <w:spacing w:after="0" w:line="240" w:lineRule="auto"/>
        <w:jc w:val="both"/>
        <w:rPr>
          <w:lang w:val="en-GB"/>
        </w:rPr>
      </w:pPr>
      <w:hyperlink r:id="rId29" w:history="1">
        <w:r w:rsidRPr="00F74334">
          <w:rPr>
            <w:rStyle w:val="Hyperlink"/>
            <w:lang w:val="en-GB"/>
          </w:rPr>
          <w:t>voigt@ifoer.tuwien.ac.at</w:t>
        </w:r>
      </w:hyperlink>
    </w:p>
    <w:p w14:paraId="2D7D0AE0" w14:textId="77777777" w:rsidR="00F74334" w:rsidRPr="00F74334" w:rsidRDefault="00F74334" w:rsidP="00F74334">
      <w:pPr>
        <w:spacing w:after="0" w:line="240" w:lineRule="auto"/>
        <w:jc w:val="both"/>
        <w:rPr>
          <w:lang w:val="en-GB"/>
        </w:rPr>
      </w:pPr>
    </w:p>
    <w:p w14:paraId="36EC02BA" w14:textId="355DB569" w:rsidR="00F74334" w:rsidRPr="00F74334" w:rsidRDefault="00F74334" w:rsidP="00F74334">
      <w:pPr>
        <w:spacing w:after="0" w:line="240" w:lineRule="auto"/>
        <w:jc w:val="both"/>
        <w:rPr>
          <w:b/>
          <w:bCs/>
          <w:lang w:val="en-GB"/>
        </w:rPr>
      </w:pPr>
      <w:proofErr w:type="spellStart"/>
      <w:r w:rsidRPr="00F74334">
        <w:rPr>
          <w:b/>
          <w:bCs/>
          <w:lang w:val="en-GB"/>
        </w:rPr>
        <w:t>M</w:t>
      </w:r>
      <w:r w:rsidR="00133BFF">
        <w:rPr>
          <w:b/>
          <w:bCs/>
          <w:lang w:val="en-GB"/>
        </w:rPr>
        <w:t>l</w:t>
      </w:r>
      <w:r w:rsidRPr="00F74334">
        <w:rPr>
          <w:b/>
          <w:bCs/>
          <w:lang w:val="en-GB"/>
        </w:rPr>
        <w:t>jet</w:t>
      </w:r>
      <w:proofErr w:type="spellEnd"/>
      <w:r w:rsidRPr="00F74334">
        <w:rPr>
          <w:b/>
          <w:bCs/>
          <w:lang w:val="en-GB"/>
        </w:rPr>
        <w:t xml:space="preserve"> is on the move - Regional development process for sensitive</w:t>
      </w:r>
      <w:r w:rsidRPr="00133BFF">
        <w:rPr>
          <w:b/>
          <w:bCs/>
          <w:lang w:val="en-GB"/>
        </w:rPr>
        <w:t xml:space="preserve"> </w:t>
      </w:r>
      <w:r w:rsidRPr="00F74334">
        <w:rPr>
          <w:b/>
          <w:bCs/>
          <w:lang w:val="en-GB"/>
        </w:rPr>
        <w:t>tourism on a Dalmatian island with the involvement of the local</w:t>
      </w:r>
      <w:r w:rsidRPr="00133BFF">
        <w:rPr>
          <w:b/>
          <w:bCs/>
          <w:lang w:val="en-GB"/>
        </w:rPr>
        <w:t xml:space="preserve"> </w:t>
      </w:r>
      <w:r w:rsidRPr="00F74334">
        <w:rPr>
          <w:b/>
          <w:bCs/>
          <w:lang w:val="en-GB"/>
        </w:rPr>
        <w:t>population</w:t>
      </w:r>
    </w:p>
    <w:p w14:paraId="64339E4C" w14:textId="4F5507B6" w:rsidR="00F74334" w:rsidRPr="00133BFF" w:rsidRDefault="00F74334" w:rsidP="00F74334">
      <w:pPr>
        <w:spacing w:after="0" w:line="240" w:lineRule="auto"/>
        <w:jc w:val="both"/>
        <w:rPr>
          <w:lang w:val="en-GB"/>
        </w:rPr>
      </w:pPr>
      <w:proofErr w:type="spellStart"/>
      <w:r w:rsidRPr="00F74334">
        <w:rPr>
          <w:lang w:val="en-GB"/>
        </w:rPr>
        <w:t>Mljet</w:t>
      </w:r>
      <w:proofErr w:type="spellEnd"/>
      <w:r w:rsidRPr="00F74334">
        <w:rPr>
          <w:lang w:val="en-GB"/>
        </w:rPr>
        <w:t xml:space="preserve">, the most </w:t>
      </w:r>
      <w:r w:rsidR="00133BFF" w:rsidRPr="00F74334">
        <w:rPr>
          <w:lang w:val="en-GB"/>
        </w:rPr>
        <w:t>Southern Dalmatian Island</w:t>
      </w:r>
      <w:r w:rsidRPr="00F74334">
        <w:rPr>
          <w:lang w:val="en-GB"/>
        </w:rPr>
        <w:t>, has to struggle with a number of</w:t>
      </w:r>
      <w:r w:rsidRPr="00133BFF">
        <w:rPr>
          <w:lang w:val="en-GB"/>
        </w:rPr>
        <w:t xml:space="preserve"> </w:t>
      </w:r>
      <w:r w:rsidRPr="00F74334">
        <w:rPr>
          <w:lang w:val="en-GB"/>
        </w:rPr>
        <w:t>structural problems. The economic situation is unsatisfactory, agriculture and</w:t>
      </w:r>
      <w:r w:rsidRPr="00133BFF">
        <w:rPr>
          <w:lang w:val="en-GB"/>
        </w:rPr>
        <w:t xml:space="preserve"> </w:t>
      </w:r>
      <w:r w:rsidRPr="00F74334">
        <w:rPr>
          <w:lang w:val="en-GB"/>
        </w:rPr>
        <w:t>industry have been stagnating over the past decades and tourism has</w:t>
      </w:r>
      <w:r w:rsidRPr="00133BFF">
        <w:rPr>
          <w:lang w:val="en-GB"/>
        </w:rPr>
        <w:t xml:space="preserve"> </w:t>
      </w:r>
      <w:r w:rsidRPr="00F74334">
        <w:rPr>
          <w:lang w:val="en-GB"/>
        </w:rPr>
        <w:t>become the main source of income. The people have been waiting in vain</w:t>
      </w:r>
      <w:r w:rsidRPr="00133BFF">
        <w:rPr>
          <w:lang w:val="en-GB"/>
        </w:rPr>
        <w:t xml:space="preserve"> </w:t>
      </w:r>
      <w:r w:rsidRPr="00F74334">
        <w:rPr>
          <w:lang w:val="en-GB"/>
        </w:rPr>
        <w:t>for a long time for the capital Zagreb to find solutions, nevertheless they also</w:t>
      </w:r>
      <w:r w:rsidRPr="00133BFF">
        <w:rPr>
          <w:lang w:val="en-GB"/>
        </w:rPr>
        <w:t xml:space="preserve"> </w:t>
      </w:r>
      <w:r w:rsidRPr="00F74334">
        <w:rPr>
          <w:lang w:val="en-GB"/>
        </w:rPr>
        <w:t>could not decide to take matters into their own hands.</w:t>
      </w:r>
      <w:r w:rsidRPr="00133BFF">
        <w:rPr>
          <w:lang w:val="en-GB"/>
        </w:rPr>
        <w:t xml:space="preserve"> </w:t>
      </w:r>
      <w:r w:rsidRPr="00F74334">
        <w:rPr>
          <w:lang w:val="en-GB"/>
        </w:rPr>
        <w:t>What could a development and planning process on the island under the</w:t>
      </w:r>
      <w:r w:rsidRPr="00133BFF">
        <w:rPr>
          <w:lang w:val="en-GB"/>
        </w:rPr>
        <w:t xml:space="preserve"> </w:t>
      </w:r>
      <w:r w:rsidRPr="00F74334">
        <w:rPr>
          <w:lang w:val="en-GB"/>
        </w:rPr>
        <w:t>supervision of experts look like? What are the main planning tasks, the most</w:t>
      </w:r>
      <w:r w:rsidRPr="00133BFF">
        <w:rPr>
          <w:lang w:val="en-GB"/>
        </w:rPr>
        <w:t xml:space="preserve"> </w:t>
      </w:r>
      <w:r w:rsidRPr="00133BFF">
        <w:rPr>
          <w:lang w:val="en-GB"/>
        </w:rPr>
        <w:t>important structural and infrastructural activities for the next few years?</w:t>
      </w:r>
      <w:r w:rsidRPr="00133BFF">
        <w:rPr>
          <w:lang w:val="en-GB"/>
        </w:rPr>
        <w:t xml:space="preserve"> </w:t>
      </w:r>
      <w:r w:rsidRPr="00133BFF">
        <w:rPr>
          <w:lang w:val="en-GB"/>
        </w:rPr>
        <w:t xml:space="preserve">These most topical questions posed by the people of </w:t>
      </w:r>
      <w:proofErr w:type="spellStart"/>
      <w:r w:rsidRPr="00133BFF">
        <w:rPr>
          <w:lang w:val="en-GB"/>
        </w:rPr>
        <w:t>Mijet</w:t>
      </w:r>
      <w:proofErr w:type="spellEnd"/>
      <w:r w:rsidRPr="00133BFF">
        <w:rPr>
          <w:lang w:val="en-GB"/>
        </w:rPr>
        <w:t xml:space="preserve"> were examined</w:t>
      </w:r>
    </w:p>
    <w:p w14:paraId="2B4CBD3A" w14:textId="77777777" w:rsidR="00F74334" w:rsidRPr="00F74334" w:rsidRDefault="00F74334" w:rsidP="00F74334">
      <w:pPr>
        <w:spacing w:after="0" w:line="240" w:lineRule="auto"/>
        <w:jc w:val="both"/>
        <w:rPr>
          <w:lang w:val="en-GB"/>
        </w:rPr>
      </w:pPr>
      <w:r w:rsidRPr="00F74334">
        <w:rPr>
          <w:lang w:val="en-GB"/>
        </w:rPr>
        <w:t>within the framework of this integrated study project by departments of</w:t>
      </w:r>
    </w:p>
    <w:p w14:paraId="3A0417F6" w14:textId="77777777" w:rsidR="00F74334" w:rsidRPr="00F74334" w:rsidRDefault="00F74334" w:rsidP="00F74334">
      <w:pPr>
        <w:spacing w:after="0" w:line="240" w:lineRule="auto"/>
        <w:jc w:val="both"/>
        <w:rPr>
          <w:lang w:val="en-GB"/>
        </w:rPr>
      </w:pPr>
      <w:r w:rsidRPr="00F74334">
        <w:rPr>
          <w:lang w:val="en-GB"/>
        </w:rPr>
        <w:t>various faculties and suitable solutions were (thus) developed. It was of</w:t>
      </w:r>
    </w:p>
    <w:p w14:paraId="5F49FC27" w14:textId="6B533449" w:rsidR="00F74334" w:rsidRPr="00F74334" w:rsidRDefault="00F74334" w:rsidP="00F74334">
      <w:pPr>
        <w:spacing w:after="0" w:line="240" w:lineRule="auto"/>
        <w:jc w:val="both"/>
        <w:rPr>
          <w:lang w:val="en-GB"/>
        </w:rPr>
      </w:pPr>
      <w:r w:rsidRPr="00F74334">
        <w:rPr>
          <w:lang w:val="en-GB"/>
        </w:rPr>
        <w:lastRenderedPageBreak/>
        <w:t>advantage that due to the team composition, the students and their tutors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>could use their knowledge of the Croatian language by interviewing the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>inhabitants.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 xml:space="preserve">The island of </w:t>
      </w:r>
      <w:proofErr w:type="spellStart"/>
      <w:r w:rsidRPr="00F74334">
        <w:rPr>
          <w:lang w:val="en-GB"/>
        </w:rPr>
        <w:t>M</w:t>
      </w:r>
      <w:r w:rsidR="00133BFF">
        <w:rPr>
          <w:lang w:val="en-GB"/>
        </w:rPr>
        <w:t>l</w:t>
      </w:r>
      <w:r w:rsidRPr="00F74334">
        <w:rPr>
          <w:lang w:val="en-GB"/>
        </w:rPr>
        <w:t>jet</w:t>
      </w:r>
      <w:proofErr w:type="spellEnd"/>
      <w:r w:rsidRPr="00F74334">
        <w:rPr>
          <w:lang w:val="en-GB"/>
        </w:rPr>
        <w:t xml:space="preserve"> was surveyed in a </w:t>
      </w:r>
      <w:r w:rsidR="00133BFF" w:rsidRPr="00F74334">
        <w:rPr>
          <w:lang w:val="en-GB"/>
        </w:rPr>
        <w:t>one-week</w:t>
      </w:r>
      <w:r w:rsidRPr="00F74334">
        <w:rPr>
          <w:lang w:val="en-GB"/>
        </w:rPr>
        <w:t xml:space="preserve"> field trip and essential data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 xml:space="preserve">collected for the planning and designing process. The interviews, </w:t>
      </w:r>
      <w:r w:rsidR="00133BFF" w:rsidRPr="00F74334">
        <w:rPr>
          <w:lang w:val="en-GB"/>
        </w:rPr>
        <w:t>conducted: ---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>by the students with representatives from the island authorities, public life,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>the economic sector as well as many people from the local villages, played a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>very important role.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 xml:space="preserve">Parallel to the </w:t>
      </w:r>
      <w:proofErr w:type="spellStart"/>
      <w:r w:rsidRPr="00F74334">
        <w:rPr>
          <w:lang w:val="en-GB"/>
        </w:rPr>
        <w:t>historico</w:t>
      </w:r>
      <w:proofErr w:type="spellEnd"/>
      <w:r w:rsidRPr="00F74334">
        <w:rPr>
          <w:lang w:val="en-GB"/>
        </w:rPr>
        <w:t>-cultural development, topographical aspects were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>also examined; social, economic and infrastructural problems pointed out.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>Typical residential and constructional types were also mapped. The building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>material was characterised with exemplary pictures and linked with the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>current construction activity and building land development.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>With regard to the island national park and nature protection, topographical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>conditions, such as areas of landscape worth protecting as well as problem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>areas, and potential open spaces for leisure and recreational use were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>defined. Infrastructural conditions such as water supply, sewage removal,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>waste removal and road development play a very important role in this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>context.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>*Sustainable building’ represented another priority. The basis for this was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>also investigated: thermal aspects of the building material, climatic data as a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>basis for the building concepts linked to climate, traditional facilities for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>climate protection, the equipment of buildings, commonly used material and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>their characteristics.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>For relevant areas of the island, solution approaches were developed as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>projects in a second step, built upon a structured problem analysis.</w:t>
      </w:r>
    </w:p>
    <w:p w14:paraId="345B504A" w14:textId="77777777" w:rsidR="00F74334" w:rsidRPr="00F74334" w:rsidRDefault="00F74334" w:rsidP="00F74334">
      <w:pPr>
        <w:spacing w:after="0" w:line="240" w:lineRule="auto"/>
        <w:jc w:val="both"/>
        <w:rPr>
          <w:lang w:val="en-GB"/>
        </w:rPr>
      </w:pPr>
      <w:r w:rsidRPr="00F74334">
        <w:rPr>
          <w:lang w:val="en-GB"/>
        </w:rPr>
        <w:t>Project 1: Tourist centre</w:t>
      </w:r>
    </w:p>
    <w:p w14:paraId="2E2404D8" w14:textId="77777777" w:rsidR="00F74334" w:rsidRPr="00F74334" w:rsidRDefault="00F74334" w:rsidP="00F74334">
      <w:pPr>
        <w:spacing w:after="0" w:line="240" w:lineRule="auto"/>
        <w:jc w:val="both"/>
        <w:rPr>
          <w:lang w:val="en-GB"/>
        </w:rPr>
      </w:pPr>
      <w:r w:rsidRPr="00F74334">
        <w:rPr>
          <w:lang w:val="en-GB"/>
        </w:rPr>
        <w:t>Project 2: Exemplary community centre</w:t>
      </w:r>
    </w:p>
    <w:p w14:paraId="36DAA3C4" w14:textId="77777777" w:rsidR="00F74334" w:rsidRPr="00F74334" w:rsidRDefault="00F74334" w:rsidP="00F74334">
      <w:pPr>
        <w:spacing w:after="0" w:line="240" w:lineRule="auto"/>
        <w:jc w:val="both"/>
        <w:rPr>
          <w:lang w:val="en-GB"/>
        </w:rPr>
      </w:pPr>
      <w:r w:rsidRPr="00F74334">
        <w:rPr>
          <w:lang w:val="en-GB"/>
        </w:rPr>
        <w:t>Project 3: Supply logistics</w:t>
      </w:r>
    </w:p>
    <w:p w14:paraId="23DE6A13" w14:textId="2D617E78" w:rsidR="00F74334" w:rsidRPr="00133BFF" w:rsidRDefault="00F74334" w:rsidP="00F74334">
      <w:pPr>
        <w:spacing w:after="0" w:line="240" w:lineRule="auto"/>
        <w:jc w:val="both"/>
        <w:rPr>
          <w:lang w:val="en-GB"/>
        </w:rPr>
      </w:pPr>
      <w:r w:rsidRPr="00F74334">
        <w:rPr>
          <w:lang w:val="en-GB"/>
        </w:rPr>
        <w:t>The most important maxim in the development of the students’ projects were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>the guidelines for ‘sensitive tourism.’ The projects should indicate, where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>building activities could be developed and how long-lasting buildings can be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>planned and constructed which will not entail any negative effects on the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>environment during their construction and use, and in addition to that are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>comfortable to live in.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>During the whole course of the project, importance was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>attached to understanding, scrutinizing and analysing the problems of the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 xml:space="preserve">island </w:t>
      </w:r>
      <w:proofErr w:type="spellStart"/>
      <w:r w:rsidRPr="00F74334">
        <w:rPr>
          <w:lang w:val="en-GB"/>
        </w:rPr>
        <w:t>Mljet</w:t>
      </w:r>
      <w:proofErr w:type="spellEnd"/>
      <w:r w:rsidRPr="00F74334">
        <w:rPr>
          <w:lang w:val="en-GB"/>
        </w:rPr>
        <w:t xml:space="preserve"> as well as formulating solution approaches referring to them. In</w:t>
      </w:r>
      <w:r w:rsidR="00133BFF">
        <w:rPr>
          <w:lang w:val="en-GB"/>
        </w:rPr>
        <w:t xml:space="preserve"> </w:t>
      </w:r>
      <w:r w:rsidRPr="00F74334">
        <w:rPr>
          <w:lang w:val="en-GB"/>
        </w:rPr>
        <w:t>the scope of the planning process the project team tried to respond to the</w:t>
      </w:r>
      <w:r w:rsidR="00133BFF">
        <w:rPr>
          <w:lang w:val="en-GB"/>
        </w:rPr>
        <w:t xml:space="preserve"> </w:t>
      </w:r>
      <w:r w:rsidRPr="00133BFF">
        <w:rPr>
          <w:lang w:val="en-GB"/>
        </w:rPr>
        <w:t>wishes of the local population and to develop realizable projects.</w:t>
      </w:r>
    </w:p>
    <w:p w14:paraId="27D6C8A7" w14:textId="77777777" w:rsidR="00133BFF" w:rsidRPr="00133BFF" w:rsidRDefault="00133BFF" w:rsidP="00F74334">
      <w:pPr>
        <w:spacing w:after="0" w:line="240" w:lineRule="auto"/>
        <w:jc w:val="both"/>
        <w:rPr>
          <w:lang w:val="en-GB"/>
        </w:rPr>
      </w:pPr>
    </w:p>
    <w:p w14:paraId="2813005D" w14:textId="77777777" w:rsidR="00133BFF" w:rsidRDefault="00133BFF" w:rsidP="00133BFF">
      <w:pPr>
        <w:spacing w:after="0" w:line="240" w:lineRule="auto"/>
        <w:jc w:val="both"/>
        <w:rPr>
          <w:b/>
          <w:bCs/>
          <w:lang w:val="en-GB"/>
        </w:rPr>
      </w:pPr>
    </w:p>
    <w:p w14:paraId="629CE9DD" w14:textId="5759B8CA" w:rsidR="00133BFF" w:rsidRPr="00133BFF" w:rsidRDefault="00133BFF" w:rsidP="00133BFF">
      <w:pPr>
        <w:spacing w:after="0" w:line="240" w:lineRule="auto"/>
        <w:jc w:val="both"/>
        <w:rPr>
          <w:b/>
          <w:bCs/>
          <w:lang w:val="en-GB"/>
        </w:rPr>
      </w:pPr>
      <w:r w:rsidRPr="00133BFF">
        <w:rPr>
          <w:b/>
          <w:bCs/>
          <w:lang w:val="en-GB"/>
        </w:rPr>
        <w:lastRenderedPageBreak/>
        <w:t>Xuan, Liu</w:t>
      </w:r>
    </w:p>
    <w:p w14:paraId="38C4AD4F" w14:textId="77777777" w:rsidR="00133BFF" w:rsidRPr="00133BFF" w:rsidRDefault="00133BFF" w:rsidP="00133BFF">
      <w:pPr>
        <w:spacing w:after="0" w:line="240" w:lineRule="auto"/>
        <w:jc w:val="both"/>
        <w:rPr>
          <w:b/>
          <w:bCs/>
          <w:lang w:val="en-GB"/>
        </w:rPr>
      </w:pPr>
      <w:r w:rsidRPr="00133BFF">
        <w:rPr>
          <w:b/>
          <w:bCs/>
          <w:lang w:val="en-GB"/>
        </w:rPr>
        <w:t>National University of Singapore,</w:t>
      </w:r>
    </w:p>
    <w:p w14:paraId="6C398A5C" w14:textId="77777777" w:rsidR="00133BFF" w:rsidRPr="00133BFF" w:rsidRDefault="00133BFF" w:rsidP="00133BFF">
      <w:pPr>
        <w:spacing w:after="0" w:line="240" w:lineRule="auto"/>
        <w:jc w:val="both"/>
        <w:rPr>
          <w:b/>
          <w:bCs/>
          <w:lang w:val="en-GB"/>
        </w:rPr>
      </w:pPr>
      <w:r w:rsidRPr="00133BFF">
        <w:rPr>
          <w:b/>
          <w:bCs/>
          <w:lang w:val="en-GB"/>
        </w:rPr>
        <w:t>Department of Real Estate (SINGAPORE)</w:t>
      </w:r>
    </w:p>
    <w:p w14:paraId="767DE361" w14:textId="3C48D57A" w:rsidR="00133BFF" w:rsidRDefault="00133BFF" w:rsidP="00133BFF">
      <w:pPr>
        <w:spacing w:after="0" w:line="240" w:lineRule="auto"/>
        <w:jc w:val="both"/>
        <w:rPr>
          <w:lang w:val="en-GB"/>
        </w:rPr>
      </w:pPr>
      <w:hyperlink r:id="rId30" w:history="1">
        <w:r w:rsidRPr="00133BFF">
          <w:rPr>
            <w:rStyle w:val="Hyperlink"/>
            <w:lang w:val="en-GB"/>
          </w:rPr>
          <w:t>g0202457@nus.edu.sg</w:t>
        </w:r>
      </w:hyperlink>
    </w:p>
    <w:p w14:paraId="2513B36C" w14:textId="77777777" w:rsidR="00133BFF" w:rsidRPr="00133BFF" w:rsidRDefault="00133BFF" w:rsidP="00133BFF">
      <w:pPr>
        <w:spacing w:after="0" w:line="240" w:lineRule="auto"/>
        <w:jc w:val="both"/>
        <w:rPr>
          <w:lang w:val="en-GB"/>
        </w:rPr>
      </w:pPr>
    </w:p>
    <w:p w14:paraId="5688F919" w14:textId="77777777" w:rsidR="00133BFF" w:rsidRPr="00133BFF" w:rsidRDefault="00133BFF" w:rsidP="00133BFF">
      <w:pPr>
        <w:spacing w:after="0" w:line="240" w:lineRule="auto"/>
        <w:jc w:val="both"/>
        <w:rPr>
          <w:b/>
          <w:bCs/>
          <w:lang w:val="en-GB"/>
        </w:rPr>
      </w:pPr>
      <w:r w:rsidRPr="00133BFF">
        <w:rPr>
          <w:b/>
          <w:bCs/>
          <w:lang w:val="en-GB"/>
        </w:rPr>
        <w:t>Construction of Land Markets in Chinatown, Singapore: A Property</w:t>
      </w:r>
    </w:p>
    <w:p w14:paraId="5FC90D78" w14:textId="77777777" w:rsidR="00133BFF" w:rsidRPr="00133BFF" w:rsidRDefault="00133BFF" w:rsidP="00133BFF">
      <w:pPr>
        <w:spacing w:after="0" w:line="240" w:lineRule="auto"/>
        <w:jc w:val="both"/>
        <w:rPr>
          <w:b/>
          <w:bCs/>
          <w:lang w:val="en-GB"/>
        </w:rPr>
      </w:pPr>
      <w:r w:rsidRPr="00133BFF">
        <w:rPr>
          <w:b/>
          <w:bCs/>
          <w:lang w:val="en-GB"/>
        </w:rPr>
        <w:t>Rights Approach</w:t>
      </w:r>
    </w:p>
    <w:p w14:paraId="277C3FC3" w14:textId="09748D34" w:rsidR="00133BFF" w:rsidRPr="00133BFF" w:rsidRDefault="00133BFF" w:rsidP="00133BFF">
      <w:pPr>
        <w:spacing w:after="0" w:line="240" w:lineRule="auto"/>
        <w:jc w:val="both"/>
        <w:rPr>
          <w:lang w:val="en-GB"/>
        </w:rPr>
      </w:pPr>
      <w:r w:rsidRPr="00133BFF">
        <w:rPr>
          <w:lang w:val="en-GB"/>
        </w:rPr>
        <w:t>Land is a special commodity in the market because of its heterogeneity, low</w:t>
      </w:r>
      <w:r>
        <w:rPr>
          <w:lang w:val="en-GB"/>
        </w:rPr>
        <w:t xml:space="preserve"> </w:t>
      </w:r>
      <w:r w:rsidRPr="00133BFF">
        <w:rPr>
          <w:lang w:val="en-GB"/>
        </w:rPr>
        <w:t>liquidity, high transaction cost, and location fixity. The land market is thus</w:t>
      </w:r>
      <w:r>
        <w:rPr>
          <w:lang w:val="en-GB"/>
        </w:rPr>
        <w:t xml:space="preserve"> </w:t>
      </w:r>
      <w:r w:rsidRPr="00133BFF">
        <w:rPr>
          <w:lang w:val="en-GB"/>
        </w:rPr>
        <w:t>geographically distinctive and differentiated. New institutional economics</w:t>
      </w:r>
      <w:r>
        <w:rPr>
          <w:lang w:val="en-GB"/>
        </w:rPr>
        <w:t xml:space="preserve"> </w:t>
      </w:r>
      <w:r w:rsidRPr="00133BFF">
        <w:rPr>
          <w:lang w:val="en-GB"/>
        </w:rPr>
        <w:t xml:space="preserve">finally find the transaction costs and property rights approach to </w:t>
      </w:r>
      <w:proofErr w:type="spellStart"/>
      <w:r w:rsidRPr="00133BFF">
        <w:rPr>
          <w:lang w:val="en-GB"/>
        </w:rPr>
        <w:t>analyze</w:t>
      </w:r>
      <w:proofErr w:type="spellEnd"/>
      <w:r w:rsidRPr="00133BFF">
        <w:rPr>
          <w:lang w:val="en-GB"/>
        </w:rPr>
        <w:t xml:space="preserve"> the</w:t>
      </w:r>
      <w:r>
        <w:rPr>
          <w:lang w:val="en-GB"/>
        </w:rPr>
        <w:t xml:space="preserve"> </w:t>
      </w:r>
      <w:r w:rsidRPr="00133BFF">
        <w:rPr>
          <w:lang w:val="en-GB"/>
        </w:rPr>
        <w:t>land market performance when both neo-classical and Marxism economics</w:t>
      </w:r>
      <w:r>
        <w:rPr>
          <w:lang w:val="en-GB"/>
        </w:rPr>
        <w:t xml:space="preserve"> </w:t>
      </w:r>
      <w:r w:rsidRPr="00133BFF">
        <w:rPr>
          <w:lang w:val="en-GB"/>
        </w:rPr>
        <w:t>fail. The subject of land transactions is not the land per se but essentially the</w:t>
      </w:r>
      <w:r>
        <w:rPr>
          <w:lang w:val="en-GB"/>
        </w:rPr>
        <w:t xml:space="preserve"> </w:t>
      </w:r>
      <w:r w:rsidRPr="00133BFF">
        <w:rPr>
          <w:lang w:val="en-GB"/>
        </w:rPr>
        <w:t xml:space="preserve">interest in rights over it. The structure of property rights therefore </w:t>
      </w:r>
      <w:proofErr w:type="gramStart"/>
      <w:r w:rsidRPr="00133BFF">
        <w:rPr>
          <w:lang w:val="en-GB"/>
        </w:rPr>
        <w:t>matter</w:t>
      </w:r>
      <w:proofErr w:type="gramEnd"/>
      <w:r w:rsidRPr="00133BFF">
        <w:rPr>
          <w:lang w:val="en-GB"/>
        </w:rPr>
        <w:t xml:space="preserve"> for</w:t>
      </w:r>
      <w:r>
        <w:rPr>
          <w:lang w:val="en-GB"/>
        </w:rPr>
        <w:t xml:space="preserve"> </w:t>
      </w:r>
      <w:r w:rsidRPr="00133BFF">
        <w:rPr>
          <w:lang w:val="en-GB"/>
        </w:rPr>
        <w:t>the performance of land markets. A supportive system of property rights is</w:t>
      </w:r>
      <w:r>
        <w:rPr>
          <w:lang w:val="en-GB"/>
        </w:rPr>
        <w:t xml:space="preserve"> </w:t>
      </w:r>
      <w:r w:rsidRPr="00133BFF">
        <w:rPr>
          <w:lang w:val="en-GB"/>
        </w:rPr>
        <w:t>imperative for development efficiency and growth where pursuing profit</w:t>
      </w:r>
      <w:r>
        <w:rPr>
          <w:lang w:val="en-GB"/>
        </w:rPr>
        <w:t xml:space="preserve"> </w:t>
      </w:r>
      <w:r w:rsidRPr="00133BFF">
        <w:rPr>
          <w:lang w:val="en-GB"/>
        </w:rPr>
        <w:t>brings in innovations. Not existing in an institutional vacuum, property rights</w:t>
      </w:r>
      <w:r>
        <w:rPr>
          <w:lang w:val="en-GB"/>
        </w:rPr>
        <w:t xml:space="preserve"> </w:t>
      </w:r>
      <w:r w:rsidRPr="00133BFF">
        <w:rPr>
          <w:lang w:val="en-GB"/>
        </w:rPr>
        <w:t>are determined by institutions which are constraints devised to shape human</w:t>
      </w:r>
      <w:r>
        <w:rPr>
          <w:lang w:val="en-GB"/>
        </w:rPr>
        <w:t xml:space="preserve"> </w:t>
      </w:r>
      <w:r w:rsidRPr="00133BFF">
        <w:rPr>
          <w:lang w:val="en-GB"/>
        </w:rPr>
        <w:t xml:space="preserve">interactions. When formal and informal rules attenuate property rights, </w:t>
      </w:r>
      <w:proofErr w:type="spellStart"/>
      <w:r w:rsidRPr="00133BFF">
        <w:rPr>
          <w:lang w:val="en-GB"/>
        </w:rPr>
        <w:t>rentseeking</w:t>
      </w:r>
      <w:proofErr w:type="spellEnd"/>
      <w:r>
        <w:rPr>
          <w:lang w:val="en-GB"/>
        </w:rPr>
        <w:t xml:space="preserve"> </w:t>
      </w:r>
      <w:r w:rsidRPr="00133BFF">
        <w:rPr>
          <w:lang w:val="en-GB"/>
        </w:rPr>
        <w:t>and other market failure performance will occur. Such situation calls</w:t>
      </w:r>
      <w:r>
        <w:rPr>
          <w:lang w:val="en-GB"/>
        </w:rPr>
        <w:t xml:space="preserve"> </w:t>
      </w:r>
      <w:r w:rsidRPr="00133BFF">
        <w:rPr>
          <w:lang w:val="en-GB"/>
        </w:rPr>
        <w:t>for government intervention. By assigning rights and liabilities, the state may</w:t>
      </w:r>
      <w:r>
        <w:rPr>
          <w:lang w:val="en-GB"/>
        </w:rPr>
        <w:t xml:space="preserve"> </w:t>
      </w:r>
      <w:r w:rsidRPr="00133BFF">
        <w:rPr>
          <w:lang w:val="en-GB"/>
        </w:rPr>
        <w:t>play a supportive role contributing to efficiency of the land market. Both</w:t>
      </w:r>
      <w:r>
        <w:rPr>
          <w:lang w:val="en-GB"/>
        </w:rPr>
        <w:t xml:space="preserve"> </w:t>
      </w:r>
      <w:r w:rsidRPr="00133BFF">
        <w:rPr>
          <w:lang w:val="en-GB"/>
        </w:rPr>
        <w:t>government policies and planning can be regarded as effective measures.</w:t>
      </w:r>
      <w:r>
        <w:rPr>
          <w:lang w:val="en-GB"/>
        </w:rPr>
        <w:t xml:space="preserve"> </w:t>
      </w:r>
      <w:r w:rsidRPr="00133BFF">
        <w:rPr>
          <w:lang w:val="en-GB"/>
        </w:rPr>
        <w:t>There is the “visible hand” omnipresent in Singapore’s economy.</w:t>
      </w:r>
      <w:r>
        <w:rPr>
          <w:lang w:val="en-GB"/>
        </w:rPr>
        <w:t xml:space="preserve"> </w:t>
      </w:r>
      <w:r w:rsidRPr="00133BFF">
        <w:rPr>
          <w:lang w:val="en-GB"/>
        </w:rPr>
        <w:t>Singapore’s developmental state has exerted a fairly heavy control over its</w:t>
      </w:r>
      <w:r>
        <w:rPr>
          <w:lang w:val="en-GB"/>
        </w:rPr>
        <w:t xml:space="preserve"> </w:t>
      </w:r>
      <w:r w:rsidRPr="00133BFF">
        <w:rPr>
          <w:lang w:val="en-GB"/>
        </w:rPr>
        <w:t>economic development since 1965 when it gained its independence. The</w:t>
      </w:r>
      <w:r>
        <w:rPr>
          <w:lang w:val="en-GB"/>
        </w:rPr>
        <w:t xml:space="preserve"> </w:t>
      </w:r>
      <w:r w:rsidRPr="00133BFF">
        <w:rPr>
          <w:lang w:val="en-GB"/>
        </w:rPr>
        <w:t>general market, as well as the land market, is profoundly constructed by the</w:t>
      </w:r>
      <w:r>
        <w:rPr>
          <w:lang w:val="en-GB"/>
        </w:rPr>
        <w:t xml:space="preserve"> </w:t>
      </w:r>
      <w:r w:rsidRPr="00133BFF">
        <w:rPr>
          <w:lang w:val="en-GB"/>
        </w:rPr>
        <w:t>developmental state. A structure of property rights over real estate is defined</w:t>
      </w:r>
      <w:r>
        <w:rPr>
          <w:lang w:val="en-GB"/>
        </w:rPr>
        <w:t xml:space="preserve"> </w:t>
      </w:r>
      <w:r w:rsidRPr="00133BFF">
        <w:rPr>
          <w:lang w:val="en-GB"/>
        </w:rPr>
        <w:t>by the state to the extent that individuals’ property rights are attenuated</w:t>
      </w:r>
      <w:r>
        <w:rPr>
          <w:lang w:val="en-GB"/>
        </w:rPr>
        <w:t xml:space="preserve"> </w:t>
      </w:r>
      <w:r w:rsidRPr="00133BFF">
        <w:rPr>
          <w:lang w:val="en-GB"/>
        </w:rPr>
        <w:t>substantially and many sticks in the bundle of property rights go to the</w:t>
      </w:r>
      <w:r>
        <w:rPr>
          <w:lang w:val="en-GB"/>
        </w:rPr>
        <w:t xml:space="preserve"> </w:t>
      </w:r>
      <w:r w:rsidRPr="00133BFF">
        <w:rPr>
          <w:lang w:val="en-GB"/>
        </w:rPr>
        <w:t>government. Shaped by this regime of property rights, Singapore’s land</w:t>
      </w:r>
      <w:r>
        <w:rPr>
          <w:lang w:val="en-GB"/>
        </w:rPr>
        <w:t xml:space="preserve"> </w:t>
      </w:r>
      <w:r w:rsidRPr="00133BFF">
        <w:rPr>
          <w:lang w:val="en-GB"/>
        </w:rPr>
        <w:t>(re)development has demonstrated its characteristics of rapidity in the</w:t>
      </w:r>
      <w:r>
        <w:rPr>
          <w:lang w:val="en-GB"/>
        </w:rPr>
        <w:t xml:space="preserve"> </w:t>
      </w:r>
      <w:r w:rsidRPr="00133BFF">
        <w:rPr>
          <w:lang w:val="en-GB"/>
        </w:rPr>
        <w:t>(re)development process, as well as an absence of spontaneity from the</w:t>
      </w:r>
      <w:r>
        <w:rPr>
          <w:lang w:val="en-GB"/>
        </w:rPr>
        <w:t xml:space="preserve"> </w:t>
      </w:r>
      <w:r w:rsidRPr="00133BFF">
        <w:rPr>
          <w:lang w:val="en-GB"/>
        </w:rPr>
        <w:t>private individuals and community.</w:t>
      </w:r>
      <w:r>
        <w:rPr>
          <w:lang w:val="en-GB"/>
        </w:rPr>
        <w:t xml:space="preserve"> </w:t>
      </w:r>
    </w:p>
    <w:sectPr w:rsidR="00133BFF" w:rsidRPr="00133BFF" w:rsidSect="00F726B9">
      <w:pgSz w:w="10318" w:h="14570" w:code="13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26B9"/>
    <w:rsid w:val="00026AA8"/>
    <w:rsid w:val="00133BFF"/>
    <w:rsid w:val="00136CAB"/>
    <w:rsid w:val="0015151B"/>
    <w:rsid w:val="002013A8"/>
    <w:rsid w:val="00384392"/>
    <w:rsid w:val="0039612A"/>
    <w:rsid w:val="00830DCD"/>
    <w:rsid w:val="008C26DD"/>
    <w:rsid w:val="00957CB5"/>
    <w:rsid w:val="00A24215"/>
    <w:rsid w:val="00A77C0A"/>
    <w:rsid w:val="00CD0203"/>
    <w:rsid w:val="00D47D85"/>
    <w:rsid w:val="00DD5464"/>
    <w:rsid w:val="00F726B9"/>
    <w:rsid w:val="00F74334"/>
    <w:rsid w:val="00FF3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r-Latn-R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822CEB"/>
  <w15:chartTrackingRefBased/>
  <w15:docId w15:val="{BEF3E28A-0FB1-4F48-9CBB-C65F6DBDF8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r-Latn-R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726B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726B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726B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726B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726B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726B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726B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726B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726B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726B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726B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726B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726B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726B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726B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726B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726B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726B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726B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726B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726B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726B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726B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726B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726B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726B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726B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726B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726B9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F726B9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726B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hur@amu.edu.pl" TargetMode="External"/><Relationship Id="rId13" Type="http://schemas.openxmlformats.org/officeDocument/2006/relationships/hyperlink" Target="mailto:cgiusti@archone.tamu.edu" TargetMode="External"/><Relationship Id="rId18" Type="http://schemas.openxmlformats.org/officeDocument/2006/relationships/hyperlink" Target="mailto:rachel.linossier@wanadoo.fr" TargetMode="External"/><Relationship Id="rId26" Type="http://schemas.openxmlformats.org/officeDocument/2006/relationships/hyperlink" Target="mailto:lvan.Samson@upmf-grenoble.fr" TargetMode="External"/><Relationship Id="rId3" Type="http://schemas.openxmlformats.org/officeDocument/2006/relationships/settings" Target="settings.xml"/><Relationship Id="rId21" Type="http://schemas.openxmlformats.org/officeDocument/2006/relationships/hyperlink" Target="mailto:michel.micheau@sciences-po.fr" TargetMode="External"/><Relationship Id="rId7" Type="http://schemas.openxmlformats.org/officeDocument/2006/relationships/hyperlink" Target="mailto:schaudhu@usc.edu" TargetMode="External"/><Relationship Id="rId12" Type="http://schemas.openxmlformats.org/officeDocument/2006/relationships/hyperlink" Target="mailto:fra.frassoldati@katamail.com" TargetMode="External"/><Relationship Id="rId17" Type="http://schemas.openxmlformats.org/officeDocument/2006/relationships/hyperlink" Target="mailto:zerm@uni.lodz.pl" TargetMode="External"/><Relationship Id="rId25" Type="http://schemas.openxmlformats.org/officeDocument/2006/relationships/hyperlink" Target="mailto:lvan.samson@upmf-grenoble.fr" TargetMode="External"/><Relationship Id="rId2" Type="http://schemas.openxmlformats.org/officeDocument/2006/relationships/styles" Target="styles.xml"/><Relationship Id="rId16" Type="http://schemas.openxmlformats.org/officeDocument/2006/relationships/hyperlink" Target="mailto:rkeivani@brookes.ac.uk" TargetMode="External"/><Relationship Id="rId20" Type="http://schemas.openxmlformats.org/officeDocument/2006/relationships/hyperlink" Target="mailto:j-p.mccarthy@dundee.ac.uk" TargetMode="External"/><Relationship Id="rId29" Type="http://schemas.openxmlformats.org/officeDocument/2006/relationships/hyperlink" Target="mailto:voigt@ifoer.tuwien.ac.at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mailto:Hermann.Boemer@uni-dortmund.de" TargetMode="External"/><Relationship Id="rId11" Type="http://schemas.openxmlformats.org/officeDocument/2006/relationships/hyperlink" Target="mailto:Stuart.Farthing@uwe.ac.uk" TargetMode="External"/><Relationship Id="rId24" Type="http://schemas.openxmlformats.org/officeDocument/2006/relationships/hyperlink" Target="mailto:lionel.prigent@univ-brest.fr" TargetMode="External"/><Relationship Id="rId32" Type="http://schemas.openxmlformats.org/officeDocument/2006/relationships/theme" Target="theme/theme1.xml"/><Relationship Id="rId5" Type="http://schemas.openxmlformats.org/officeDocument/2006/relationships/hyperlink" Target="mailto:haafra2001@yahoo.com" TargetMode="External"/><Relationship Id="rId15" Type="http://schemas.openxmlformats.org/officeDocument/2006/relationships/hyperlink" Target="mailto:A.Johnston@Sheffield.ac.uk" TargetMode="External"/><Relationship Id="rId23" Type="http://schemas.openxmlformats.org/officeDocument/2006/relationships/hyperlink" Target="mailto:Oktemb@msu.edu.tr" TargetMode="External"/><Relationship Id="rId28" Type="http://schemas.openxmlformats.org/officeDocument/2006/relationships/hyperlink" Target="mailto:mtonts@geog.uwa.edu.au" TargetMode="External"/><Relationship Id="rId10" Type="http://schemas.openxmlformats.org/officeDocument/2006/relationships/hyperlink" Target="mailto:diciommo@mail.enpc.fr" TargetMode="External"/><Relationship Id="rId19" Type="http://schemas.openxmlformats.org/officeDocument/2006/relationships/hyperlink" Target="mailto:chuthatip@shinawatra.ac.th" TargetMode="External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demaziere@univ-tours.fr" TargetMode="External"/><Relationship Id="rId14" Type="http://schemas.openxmlformats.org/officeDocument/2006/relationships/hyperlink" Target="mailto:w.jacobs@nsm.kun.nl" TargetMode="External"/><Relationship Id="rId22" Type="http://schemas.openxmlformats.org/officeDocument/2006/relationships/hyperlink" Target="mailto:youssef.moflih@caramail.com" TargetMode="External"/><Relationship Id="rId27" Type="http://schemas.openxmlformats.org/officeDocument/2006/relationships/hyperlink" Target="mailto:yehya.serag@student.kuleuven.ac.be" TargetMode="External"/><Relationship Id="rId30" Type="http://schemas.openxmlformats.org/officeDocument/2006/relationships/hyperlink" Target="mailto:g0202457@nus.edu.s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594124-58AF-4FF5-9D3C-55F6A94A37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</TotalTime>
  <Pages>26</Pages>
  <Words>9398</Words>
  <Characters>53572</Characters>
  <Application>Microsoft Office Word</Application>
  <DocSecurity>0</DocSecurity>
  <Lines>446</Lines>
  <Paragraphs>125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Ljiljana Radisavljevic</dc:creator>
  <cp:keywords/>
  <dc:description/>
  <cp:lastModifiedBy>Ljiljana Radisavljevic</cp:lastModifiedBy>
  <cp:revision>1</cp:revision>
  <dcterms:created xsi:type="dcterms:W3CDTF">2025-11-27T08:38:00Z</dcterms:created>
  <dcterms:modified xsi:type="dcterms:W3CDTF">2025-11-27T13:31:00Z</dcterms:modified>
</cp:coreProperties>
</file>